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CD" w:rsidRPr="007917CD" w:rsidRDefault="00594028" w:rsidP="007917CD">
      <w:pPr>
        <w:pStyle w:val="1"/>
        <w:jc w:val="center"/>
      </w:pPr>
      <w:bookmarkStart w:id="0" w:name="_Toc39068363"/>
      <w:r>
        <w:t>Рекомендации</w:t>
      </w:r>
      <w:r w:rsidR="007917CD" w:rsidRPr="007917CD">
        <w:t xml:space="preserve"> </w:t>
      </w:r>
      <w:r>
        <w:t>по поиску ресурсов</w:t>
      </w:r>
      <w:r w:rsidR="007917CD" w:rsidRPr="007917CD">
        <w:t xml:space="preserve"> </w:t>
      </w:r>
      <w:r>
        <w:t>в электронном каталоге библиотеки</w:t>
      </w:r>
      <w:r w:rsidR="007917CD" w:rsidRPr="007917CD">
        <w:t xml:space="preserve"> </w:t>
      </w:r>
      <w:r w:rsidR="007917CD">
        <w:t xml:space="preserve">СПБ ГБУК ГСЦБС </w:t>
      </w:r>
      <w:r w:rsidR="007917CD" w:rsidRPr="00682C2B">
        <w:t xml:space="preserve">- </w:t>
      </w:r>
      <w:r w:rsidR="007917CD">
        <w:rPr>
          <w:lang w:val="en-US"/>
        </w:rPr>
        <w:t>www</w:t>
      </w:r>
      <w:r w:rsidR="007917CD" w:rsidRPr="007917CD">
        <w:t>.</w:t>
      </w:r>
      <w:proofErr w:type="spellStart"/>
      <w:r w:rsidR="007917CD">
        <w:rPr>
          <w:lang w:val="en-US"/>
        </w:rPr>
        <w:t>gbs</w:t>
      </w:r>
      <w:proofErr w:type="spellEnd"/>
      <w:r w:rsidR="007917CD" w:rsidRPr="007917CD">
        <w:t>.</w:t>
      </w:r>
      <w:proofErr w:type="spellStart"/>
      <w:r w:rsidR="007917CD">
        <w:rPr>
          <w:lang w:val="en-US"/>
        </w:rPr>
        <w:t>spb</w:t>
      </w:r>
      <w:proofErr w:type="spellEnd"/>
      <w:r w:rsidR="007917CD" w:rsidRPr="007917CD">
        <w:t>.</w:t>
      </w:r>
      <w:proofErr w:type="spellStart"/>
      <w:r w:rsidR="007917CD">
        <w:rPr>
          <w:lang w:val="en-US"/>
        </w:rPr>
        <w:t>ru</w:t>
      </w:r>
      <w:bookmarkEnd w:id="0"/>
      <w:proofErr w:type="spellEnd"/>
    </w:p>
    <w:sdt>
      <w:sdtPr>
        <w:id w:val="-1523779930"/>
        <w:docPartObj>
          <w:docPartGallery w:val="Table of Contents"/>
          <w:docPartUnique/>
        </w:docPartObj>
      </w:sdtPr>
      <w:sdtEndPr>
        <w:rPr>
          <w:rFonts w:ascii="Times New Roman" w:eastAsiaTheme="minorHAnsi" w:hAnsi="Times New Roman" w:cstheme="minorBidi"/>
          <w:b/>
          <w:bCs/>
          <w:color w:val="auto"/>
          <w:sz w:val="24"/>
          <w:szCs w:val="22"/>
          <w:lang w:eastAsia="en-US"/>
        </w:rPr>
      </w:sdtEndPr>
      <w:sdtContent>
        <w:p w:rsidR="00D52416" w:rsidRPr="007917CD" w:rsidRDefault="00D52416">
          <w:pPr>
            <w:pStyle w:val="ad"/>
            <w:rPr>
              <w:rFonts w:ascii="Times New Roman" w:hAnsi="Times New Roman" w:cs="Times New Roman"/>
              <w:sz w:val="26"/>
              <w:szCs w:val="26"/>
            </w:rPr>
          </w:pPr>
          <w:r w:rsidRPr="007917CD">
            <w:rPr>
              <w:rFonts w:ascii="Times New Roman" w:hAnsi="Times New Roman" w:cs="Times New Roman"/>
              <w:sz w:val="26"/>
              <w:szCs w:val="26"/>
            </w:rPr>
            <w:t>Содержание</w:t>
          </w:r>
        </w:p>
        <w:p w:rsidR="00682C2B" w:rsidRDefault="00D52416">
          <w:pPr>
            <w:pStyle w:val="11"/>
            <w:tabs>
              <w:tab w:val="right" w:leader="dot" w:pos="9629"/>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39068363" w:history="1">
            <w:r w:rsidR="00682C2B" w:rsidRPr="00E20EFF">
              <w:rPr>
                <w:rStyle w:val="a7"/>
                <w:noProof/>
              </w:rPr>
              <w:t xml:space="preserve">Рекомендации по поиску ресурсов в электронном каталоге библиотеки СПБ ГБУК ГСЦБС - </w:t>
            </w:r>
            <w:r w:rsidR="00682C2B" w:rsidRPr="00E20EFF">
              <w:rPr>
                <w:rStyle w:val="a7"/>
                <w:noProof/>
                <w:lang w:val="en-US"/>
              </w:rPr>
              <w:t>www</w:t>
            </w:r>
            <w:r w:rsidR="00682C2B" w:rsidRPr="00E20EFF">
              <w:rPr>
                <w:rStyle w:val="a7"/>
                <w:noProof/>
              </w:rPr>
              <w:t>.</w:t>
            </w:r>
            <w:r w:rsidR="00682C2B" w:rsidRPr="00E20EFF">
              <w:rPr>
                <w:rStyle w:val="a7"/>
                <w:noProof/>
                <w:lang w:val="en-US"/>
              </w:rPr>
              <w:t>gbs</w:t>
            </w:r>
            <w:r w:rsidR="00682C2B" w:rsidRPr="00E20EFF">
              <w:rPr>
                <w:rStyle w:val="a7"/>
                <w:noProof/>
              </w:rPr>
              <w:t>.</w:t>
            </w:r>
            <w:r w:rsidR="00682C2B" w:rsidRPr="00E20EFF">
              <w:rPr>
                <w:rStyle w:val="a7"/>
                <w:noProof/>
                <w:lang w:val="en-US"/>
              </w:rPr>
              <w:t>spb</w:t>
            </w:r>
            <w:r w:rsidR="00682C2B" w:rsidRPr="00E20EFF">
              <w:rPr>
                <w:rStyle w:val="a7"/>
                <w:noProof/>
              </w:rPr>
              <w:t>.</w:t>
            </w:r>
            <w:r w:rsidR="00682C2B" w:rsidRPr="00E20EFF">
              <w:rPr>
                <w:rStyle w:val="a7"/>
                <w:noProof/>
                <w:lang w:val="en-US"/>
              </w:rPr>
              <w:t>ru</w:t>
            </w:r>
            <w:r w:rsidR="00682C2B">
              <w:rPr>
                <w:noProof/>
                <w:webHidden/>
              </w:rPr>
              <w:tab/>
            </w:r>
            <w:r w:rsidR="00682C2B">
              <w:rPr>
                <w:noProof/>
                <w:webHidden/>
              </w:rPr>
              <w:fldChar w:fldCharType="begin"/>
            </w:r>
            <w:r w:rsidR="00682C2B">
              <w:rPr>
                <w:noProof/>
                <w:webHidden/>
              </w:rPr>
              <w:instrText xml:space="preserve"> PAGEREF _Toc39068363 \h </w:instrText>
            </w:r>
            <w:r w:rsidR="00682C2B">
              <w:rPr>
                <w:noProof/>
                <w:webHidden/>
              </w:rPr>
            </w:r>
            <w:r w:rsidR="00682C2B">
              <w:rPr>
                <w:noProof/>
                <w:webHidden/>
              </w:rPr>
              <w:fldChar w:fldCharType="separate"/>
            </w:r>
            <w:r w:rsidR="00682C2B">
              <w:rPr>
                <w:noProof/>
                <w:webHidden/>
              </w:rPr>
              <w:t>1</w:t>
            </w:r>
            <w:r w:rsidR="00682C2B">
              <w:rPr>
                <w:noProof/>
                <w:webHidden/>
              </w:rPr>
              <w:fldChar w:fldCharType="end"/>
            </w:r>
          </w:hyperlink>
        </w:p>
        <w:p w:rsidR="00682C2B" w:rsidRDefault="00682C2B">
          <w:pPr>
            <w:pStyle w:val="21"/>
            <w:tabs>
              <w:tab w:val="right" w:leader="dot" w:pos="9629"/>
            </w:tabs>
            <w:rPr>
              <w:rFonts w:asciiTheme="minorHAnsi" w:eastAsiaTheme="minorEastAsia" w:hAnsiTheme="minorHAnsi"/>
              <w:noProof/>
              <w:sz w:val="22"/>
              <w:lang w:eastAsia="ru-RU"/>
            </w:rPr>
          </w:pPr>
          <w:hyperlink w:anchor="_Toc39068364" w:history="1">
            <w:r w:rsidRPr="00E20EFF">
              <w:rPr>
                <w:rStyle w:val="a7"/>
                <w:noProof/>
              </w:rPr>
              <w:t>Введение</w:t>
            </w:r>
            <w:r>
              <w:rPr>
                <w:noProof/>
                <w:webHidden/>
              </w:rPr>
              <w:tab/>
            </w:r>
            <w:r>
              <w:rPr>
                <w:noProof/>
                <w:webHidden/>
              </w:rPr>
              <w:fldChar w:fldCharType="begin"/>
            </w:r>
            <w:r>
              <w:rPr>
                <w:noProof/>
                <w:webHidden/>
              </w:rPr>
              <w:instrText xml:space="preserve"> PAGEREF _Toc39068364 \h </w:instrText>
            </w:r>
            <w:r>
              <w:rPr>
                <w:noProof/>
                <w:webHidden/>
              </w:rPr>
            </w:r>
            <w:r>
              <w:rPr>
                <w:noProof/>
                <w:webHidden/>
              </w:rPr>
              <w:fldChar w:fldCharType="separate"/>
            </w:r>
            <w:r>
              <w:rPr>
                <w:noProof/>
                <w:webHidden/>
              </w:rPr>
              <w:t>1</w:t>
            </w:r>
            <w:r>
              <w:rPr>
                <w:noProof/>
                <w:webHidden/>
              </w:rPr>
              <w:fldChar w:fldCharType="end"/>
            </w:r>
          </w:hyperlink>
        </w:p>
        <w:p w:rsidR="00682C2B" w:rsidRDefault="00682C2B">
          <w:pPr>
            <w:pStyle w:val="21"/>
            <w:tabs>
              <w:tab w:val="right" w:leader="dot" w:pos="9629"/>
            </w:tabs>
            <w:rPr>
              <w:rFonts w:asciiTheme="minorHAnsi" w:eastAsiaTheme="minorEastAsia" w:hAnsiTheme="minorHAnsi"/>
              <w:noProof/>
              <w:sz w:val="22"/>
              <w:lang w:eastAsia="ru-RU"/>
            </w:rPr>
          </w:pPr>
          <w:hyperlink w:anchor="_Toc39068365" w:history="1">
            <w:r w:rsidRPr="00E20EFF">
              <w:rPr>
                <w:rStyle w:val="a7"/>
                <w:noProof/>
              </w:rPr>
              <w:t>С чего начать и как выполнить поиск на сайте</w:t>
            </w:r>
            <w:r>
              <w:rPr>
                <w:noProof/>
                <w:webHidden/>
              </w:rPr>
              <w:tab/>
            </w:r>
            <w:r>
              <w:rPr>
                <w:noProof/>
                <w:webHidden/>
              </w:rPr>
              <w:fldChar w:fldCharType="begin"/>
            </w:r>
            <w:r>
              <w:rPr>
                <w:noProof/>
                <w:webHidden/>
              </w:rPr>
              <w:instrText xml:space="preserve"> PAGEREF _Toc39068365 \h </w:instrText>
            </w:r>
            <w:r>
              <w:rPr>
                <w:noProof/>
                <w:webHidden/>
              </w:rPr>
            </w:r>
            <w:r>
              <w:rPr>
                <w:noProof/>
                <w:webHidden/>
              </w:rPr>
              <w:fldChar w:fldCharType="separate"/>
            </w:r>
            <w:r>
              <w:rPr>
                <w:noProof/>
                <w:webHidden/>
              </w:rPr>
              <w:t>1</w:t>
            </w:r>
            <w:r>
              <w:rPr>
                <w:noProof/>
                <w:webHidden/>
              </w:rPr>
              <w:fldChar w:fldCharType="end"/>
            </w:r>
          </w:hyperlink>
        </w:p>
        <w:p w:rsidR="00682C2B" w:rsidRDefault="00682C2B">
          <w:pPr>
            <w:pStyle w:val="21"/>
            <w:tabs>
              <w:tab w:val="right" w:leader="dot" w:pos="9629"/>
            </w:tabs>
            <w:rPr>
              <w:rFonts w:asciiTheme="minorHAnsi" w:eastAsiaTheme="minorEastAsia" w:hAnsiTheme="minorHAnsi"/>
              <w:noProof/>
              <w:sz w:val="22"/>
              <w:lang w:eastAsia="ru-RU"/>
            </w:rPr>
          </w:pPr>
          <w:hyperlink w:anchor="_Toc39068366" w:history="1">
            <w:r w:rsidRPr="00E20EFF">
              <w:rPr>
                <w:rStyle w:val="a7"/>
                <w:noProof/>
              </w:rPr>
              <w:t>Доступ к найденному в результате поиска ресурсу</w:t>
            </w:r>
            <w:r>
              <w:rPr>
                <w:noProof/>
                <w:webHidden/>
              </w:rPr>
              <w:tab/>
            </w:r>
            <w:r>
              <w:rPr>
                <w:noProof/>
                <w:webHidden/>
              </w:rPr>
              <w:fldChar w:fldCharType="begin"/>
            </w:r>
            <w:r>
              <w:rPr>
                <w:noProof/>
                <w:webHidden/>
              </w:rPr>
              <w:instrText xml:space="preserve"> PAGEREF _Toc39068366 \h </w:instrText>
            </w:r>
            <w:r>
              <w:rPr>
                <w:noProof/>
                <w:webHidden/>
              </w:rPr>
            </w:r>
            <w:r>
              <w:rPr>
                <w:noProof/>
                <w:webHidden/>
              </w:rPr>
              <w:fldChar w:fldCharType="separate"/>
            </w:r>
            <w:r>
              <w:rPr>
                <w:noProof/>
                <w:webHidden/>
              </w:rPr>
              <w:t>5</w:t>
            </w:r>
            <w:r>
              <w:rPr>
                <w:noProof/>
                <w:webHidden/>
              </w:rPr>
              <w:fldChar w:fldCharType="end"/>
            </w:r>
          </w:hyperlink>
        </w:p>
        <w:p w:rsidR="00D52416" w:rsidRDefault="00D52416">
          <w:r>
            <w:rPr>
              <w:b/>
              <w:bCs/>
            </w:rPr>
            <w:fldChar w:fldCharType="end"/>
          </w:r>
        </w:p>
      </w:sdtContent>
    </w:sdt>
    <w:p w:rsidR="00D52416" w:rsidRPr="00D52416" w:rsidRDefault="00D52416" w:rsidP="00D52416">
      <w:pPr>
        <w:pStyle w:val="2"/>
      </w:pPr>
      <w:bookmarkStart w:id="1" w:name="_Toc39068364"/>
      <w:r>
        <w:t>Введение</w:t>
      </w:r>
      <w:bookmarkEnd w:id="1"/>
    </w:p>
    <w:p w:rsidR="00594028" w:rsidRDefault="00594028" w:rsidP="00594028">
      <w:r>
        <w:t>Настоящие рекомендации помогут вам быстро и эффективно найти нужный источник информации: книгу, периодическое издание, которые имеются в фонах библиотеки.</w:t>
      </w:r>
    </w:p>
    <w:p w:rsidR="00594028" w:rsidRPr="001D71F6" w:rsidRDefault="00594028" w:rsidP="001D71F6">
      <w:r>
        <w:t xml:space="preserve">Обращаем ваше внимание на то, что представленные в электронном каталоге ресурсы включают в себя как коллекции в печатном виде (хранящиеся в фондах библиотеки и доступ к которым возможен при посещении библиотеки), так и электронные книги и ресурсы, доступ к которым </w:t>
      </w:r>
      <w:r w:rsidRPr="001D71F6">
        <w:t>можно получить удаленно, вне стен библиотеки.</w:t>
      </w:r>
    </w:p>
    <w:p w:rsidR="00594028" w:rsidRPr="001D71F6" w:rsidRDefault="001D71F6" w:rsidP="008619BC">
      <w:r w:rsidRPr="001D71F6">
        <w:t xml:space="preserve">Для тех, кто привык работать самостоятельно библиотека предоставляет широкий спектр подписных ресурсов. С полным перечнем электронных библиотечный систем можно ознакомиться на странице «Электронные ресурсы по подписке» </w:t>
      </w:r>
      <w:hyperlink r:id="rId8" w:history="1">
        <w:r w:rsidR="0081122C" w:rsidRPr="00CB739D">
          <w:rPr>
            <w:rStyle w:val="a7"/>
          </w:rPr>
          <w:t>http://www.gbs.spb.ru/ru/pages/resursy/elektronnye_resursy_po_podpiske/</w:t>
        </w:r>
      </w:hyperlink>
      <w:r w:rsidR="0081122C">
        <w:t>, т</w:t>
      </w:r>
      <w:r w:rsidRPr="001D71F6">
        <w:t>ам же Вы найдете правила пользования, условия подписки и ссылку на сам ресурс</w:t>
      </w:r>
      <w:r w:rsidR="0081122C">
        <w:t xml:space="preserve">. </w:t>
      </w:r>
      <w:r w:rsidR="00594028" w:rsidRPr="001D71F6">
        <w:t xml:space="preserve">Более подробно о получении удаленного доступа к электронным ресурсам библиотеки </w:t>
      </w:r>
      <w:r w:rsidR="009F655A">
        <w:t xml:space="preserve">можно узнать по адресу </w:t>
      </w:r>
      <w:hyperlink r:id="rId9" w:history="1">
        <w:r w:rsidR="009F655A" w:rsidRPr="005344BC">
          <w:t>tiflo_otdel@gbs.spb.ru</w:t>
        </w:r>
      </w:hyperlink>
      <w:r w:rsidR="009F655A">
        <w:t xml:space="preserve"> или </w:t>
      </w:r>
      <w:hyperlink r:id="rId10" w:history="1">
        <w:r w:rsidR="009F655A" w:rsidRPr="000F7BDF">
          <w:rPr>
            <w:rStyle w:val="a7"/>
            <w:rFonts w:cs="Times New Roman"/>
            <w:szCs w:val="24"/>
          </w:rPr>
          <w:t>https://vk.com/gbsspb</w:t>
        </w:r>
      </w:hyperlink>
    </w:p>
    <w:p w:rsidR="00594028" w:rsidRDefault="00594028" w:rsidP="00D52416">
      <w:pPr>
        <w:pStyle w:val="2"/>
        <w:jc w:val="center"/>
      </w:pPr>
      <w:bookmarkStart w:id="2" w:name="_Toc39068365"/>
      <w:r>
        <w:t xml:space="preserve">С чего начать </w:t>
      </w:r>
      <w:r w:rsidR="001D71F6">
        <w:t xml:space="preserve">и как выполнить </w:t>
      </w:r>
      <w:r>
        <w:t>поиск</w:t>
      </w:r>
      <w:r w:rsidR="001D71F6">
        <w:t xml:space="preserve"> на сайте</w:t>
      </w:r>
      <w:bookmarkEnd w:id="2"/>
    </w:p>
    <w:p w:rsidR="00594028" w:rsidRPr="002D1666" w:rsidRDefault="00594028" w:rsidP="002D1666">
      <w:r>
        <w:t xml:space="preserve">Основным инструментом поиска на сайте является поисковая строка, размещенная на </w:t>
      </w:r>
      <w:r w:rsidR="00DA0056">
        <w:t>главной</w:t>
      </w:r>
      <w:r>
        <w:t xml:space="preserve"> странице сайта: </w:t>
      </w:r>
      <w:hyperlink r:id="rId11" w:history="1">
        <w:r w:rsidR="002D1666" w:rsidRPr="00CB739D">
          <w:rPr>
            <w:rStyle w:val="a7"/>
            <w:lang w:val="en-US"/>
          </w:rPr>
          <w:t>www</w:t>
        </w:r>
        <w:r w:rsidR="002D1666" w:rsidRPr="00CB739D">
          <w:rPr>
            <w:rStyle w:val="a7"/>
          </w:rPr>
          <w:t>.</w:t>
        </w:r>
        <w:proofErr w:type="spellStart"/>
        <w:r w:rsidR="002D1666" w:rsidRPr="00CB739D">
          <w:rPr>
            <w:rStyle w:val="a7"/>
            <w:lang w:val="en-US"/>
          </w:rPr>
          <w:t>gbs</w:t>
        </w:r>
        <w:proofErr w:type="spellEnd"/>
        <w:r w:rsidR="002D1666" w:rsidRPr="00CB739D">
          <w:rPr>
            <w:rStyle w:val="a7"/>
          </w:rPr>
          <w:t>.</w:t>
        </w:r>
        <w:proofErr w:type="spellStart"/>
        <w:r w:rsidR="002D1666" w:rsidRPr="00CB739D">
          <w:rPr>
            <w:rStyle w:val="a7"/>
            <w:lang w:val="en-US"/>
          </w:rPr>
          <w:t>spb</w:t>
        </w:r>
        <w:proofErr w:type="spellEnd"/>
        <w:r w:rsidR="002D1666" w:rsidRPr="00CB739D">
          <w:rPr>
            <w:rStyle w:val="a7"/>
          </w:rPr>
          <w:t>.</w:t>
        </w:r>
        <w:proofErr w:type="spellStart"/>
        <w:r w:rsidR="002D1666" w:rsidRPr="00CB739D">
          <w:rPr>
            <w:rStyle w:val="a7"/>
            <w:lang w:val="en-US"/>
          </w:rPr>
          <w:t>ru</w:t>
        </w:r>
        <w:proofErr w:type="spellEnd"/>
        <w:r w:rsidR="002D1666" w:rsidRPr="00CB739D">
          <w:rPr>
            <w:rStyle w:val="a7"/>
          </w:rPr>
          <w:t>/</w:t>
        </w:r>
        <w:proofErr w:type="spellStart"/>
        <w:r w:rsidR="002D1666" w:rsidRPr="00CB739D">
          <w:rPr>
            <w:rStyle w:val="a7"/>
            <w:lang w:val="en-US"/>
          </w:rPr>
          <w:t>ru</w:t>
        </w:r>
        <w:proofErr w:type="spellEnd"/>
      </w:hyperlink>
      <w:r w:rsidR="002D1666">
        <w:t xml:space="preserve"> </w:t>
      </w:r>
    </w:p>
    <w:p w:rsidR="00594028" w:rsidRDefault="00DA0056" w:rsidP="002D1666">
      <w:r>
        <w:t>По своей структуре поиск на сайте очень напоминает поиск в любом Интернет браузере.</w:t>
      </w:r>
    </w:p>
    <w:p w:rsidR="00D24EA4" w:rsidRPr="00D24EA4" w:rsidRDefault="00D24EA4" w:rsidP="002D1666">
      <w:r>
        <w:t xml:space="preserve">Различие состоит в том, что для облегчения работы с результатами поиска (а их может быть очень много), на сайте создана система фасет, структурированных таблиц, которые позволяют сократить количество результатов поиска за счет выбора соответствующих ограничений. Например, ресурсов из определенного источника, только за определённый период времени (год), определенного автора, выполнить отбор (сортировку) по типу издания, диктору и т.п. </w:t>
      </w:r>
    </w:p>
    <w:p w:rsidR="00594028" w:rsidRDefault="00594028" w:rsidP="0029370A">
      <w:pPr>
        <w:pStyle w:val="a"/>
      </w:pPr>
      <w:r>
        <w:t xml:space="preserve">Чтобы найти интересующее вас издание </w:t>
      </w:r>
      <w:r w:rsidR="0029370A">
        <w:t>введ</w:t>
      </w:r>
      <w:r>
        <w:t>ите свой запрос</w:t>
      </w:r>
      <w:r w:rsidR="0029370A">
        <w:t xml:space="preserve"> в поисковой строке</w:t>
      </w:r>
      <w:r>
        <w:t xml:space="preserve"> в свободной форме. </w:t>
      </w:r>
      <w:r w:rsidR="00DA0056">
        <w:t>В качестве поискового запроса можно использовать любую известную вам информацию об интересующем издании:</w:t>
      </w:r>
      <w:r w:rsidR="009F655A">
        <w:t xml:space="preserve"> </w:t>
      </w:r>
      <w:r>
        <w:t xml:space="preserve">фамилия автора, </w:t>
      </w:r>
      <w:r w:rsidR="00DA0056">
        <w:t>заглавие</w:t>
      </w:r>
      <w:r w:rsidR="00D24EA4">
        <w:t xml:space="preserve"> целиком или слова из заглавия и т.п.</w:t>
      </w:r>
      <w:r w:rsidR="009F655A">
        <w:t xml:space="preserve"> </w:t>
      </w:r>
      <w:r w:rsidR="00D24EA4">
        <w:t>(Рис.</w:t>
      </w:r>
      <w:r w:rsidR="0081122C">
        <w:t> </w:t>
      </w:r>
      <w:r w:rsidR="00D24EA4">
        <w:t>1.)</w:t>
      </w:r>
    </w:p>
    <w:p w:rsidR="00D24EA4" w:rsidRDefault="00D24EA4" w:rsidP="002D1666">
      <w:pPr>
        <w:pStyle w:val="a6"/>
      </w:pPr>
      <w:bookmarkStart w:id="3" w:name="_GoBack"/>
      <w:r>
        <w:lastRenderedPageBreak/>
        <w:drawing>
          <wp:inline distT="0" distB="0" distL="0" distR="0" wp14:anchorId="307FE841" wp14:editId="35FDD005">
            <wp:extent cx="5340350" cy="2656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г 1.png"/>
                    <pic:cNvPicPr/>
                  </pic:nvPicPr>
                  <pic:blipFill>
                    <a:blip r:embed="rId12">
                      <a:extLst>
                        <a:ext uri="{28A0092B-C50C-407E-A947-70E740481C1C}">
                          <a14:useLocalDpi xmlns:a14="http://schemas.microsoft.com/office/drawing/2010/main" val="0"/>
                        </a:ext>
                      </a:extLst>
                    </a:blip>
                    <a:stretch>
                      <a:fillRect/>
                    </a:stretch>
                  </pic:blipFill>
                  <pic:spPr>
                    <a:xfrm>
                      <a:off x="0" y="0"/>
                      <a:ext cx="5344234" cy="2658692"/>
                    </a:xfrm>
                    <a:prstGeom prst="rect">
                      <a:avLst/>
                    </a:prstGeom>
                  </pic:spPr>
                </pic:pic>
              </a:graphicData>
            </a:graphic>
          </wp:inline>
        </w:drawing>
      </w:r>
      <w:bookmarkEnd w:id="3"/>
    </w:p>
    <w:p w:rsidR="00D24EA4" w:rsidRPr="00D52416" w:rsidRDefault="00D24EA4" w:rsidP="002D1666">
      <w:pPr>
        <w:pStyle w:val="a8"/>
        <w:rPr>
          <w:b/>
        </w:rPr>
      </w:pPr>
      <w:r w:rsidRPr="00D52416">
        <w:rPr>
          <w:b/>
        </w:rPr>
        <w:t>Рис. 1. Ввод запроса в поисковую строку</w:t>
      </w:r>
    </w:p>
    <w:p w:rsidR="00D24EA4" w:rsidRPr="00D52416" w:rsidRDefault="00D24EA4" w:rsidP="00D24EA4">
      <w:pPr>
        <w:pStyle w:val="a"/>
      </w:pPr>
      <w:r w:rsidRPr="00D52416">
        <w:t xml:space="preserve">Далее вы можете работать с полученным </w:t>
      </w:r>
      <w:r w:rsidR="0081122C" w:rsidRPr="00D52416">
        <w:t>списком</w:t>
      </w:r>
      <w:r w:rsidRPr="00D52416">
        <w:t xml:space="preserve"> источников, используя предложенный механизм работы с фасетами</w:t>
      </w:r>
      <w:r w:rsidR="006A7FED" w:rsidRPr="00D52416">
        <w:t>, а также уточнение запроса с использованием функции «Искать в найденном»</w:t>
      </w:r>
      <w:r w:rsidRPr="00D52416">
        <w:t>.</w:t>
      </w:r>
    </w:p>
    <w:p w:rsidR="004C3055" w:rsidRPr="00D52416" w:rsidRDefault="00E35D0F" w:rsidP="00E35D0F">
      <w:pPr>
        <w:pStyle w:val="a"/>
        <w:numPr>
          <w:ilvl w:val="1"/>
          <w:numId w:val="1"/>
        </w:numPr>
      </w:pPr>
      <w:r w:rsidRPr="00D52416">
        <w:t>Если полученный список слишком обширный и содержит много не нужной Вам информации Вы можете воспользоваться функцией «</w:t>
      </w:r>
      <w:r w:rsidR="004C3055" w:rsidRPr="00D52416">
        <w:t>Искать в найденном», пометив галочкой</w:t>
      </w:r>
      <w:r w:rsidRPr="00D52416">
        <w:t xml:space="preserve"> </w:t>
      </w:r>
      <w:r w:rsidR="004C3055" w:rsidRPr="00D52416">
        <w:t xml:space="preserve">данное требование </w:t>
      </w:r>
      <w:r w:rsidRPr="00D52416">
        <w:t>(</w:t>
      </w:r>
      <w:r w:rsidR="006A7FED" w:rsidRPr="00D52416">
        <w:t>Р</w:t>
      </w:r>
      <w:r w:rsidRPr="00D52416">
        <w:t>ис. 1.1)</w:t>
      </w:r>
      <w:r w:rsidR="004C3055" w:rsidRPr="00D52416">
        <w:t>.</w:t>
      </w:r>
    </w:p>
    <w:p w:rsidR="004C3055" w:rsidRPr="00D52416" w:rsidRDefault="004C3055" w:rsidP="00E35D0F">
      <w:pPr>
        <w:pStyle w:val="a"/>
        <w:numPr>
          <w:ilvl w:val="1"/>
          <w:numId w:val="1"/>
        </w:numPr>
      </w:pPr>
      <w:r w:rsidRPr="00D52416">
        <w:t>Искать в найденном означает, что вы можете выбрать дополнительные критерии для поиска в уже найденном списке ресурсов.</w:t>
      </w:r>
    </w:p>
    <w:p w:rsidR="004C3055" w:rsidRPr="00D52416" w:rsidRDefault="00E35D0F" w:rsidP="00E35D0F">
      <w:pPr>
        <w:pStyle w:val="a"/>
        <w:numPr>
          <w:ilvl w:val="1"/>
          <w:numId w:val="1"/>
        </w:numPr>
      </w:pPr>
      <w:r w:rsidRPr="00D52416">
        <w:t xml:space="preserve"> </w:t>
      </w:r>
      <w:r w:rsidR="004C3055" w:rsidRPr="00D52416">
        <w:t>В выпадающем списке «Везде»</w:t>
      </w:r>
      <w:r w:rsidR="007F36AA" w:rsidRPr="00D52416">
        <w:t xml:space="preserve"> выберите то</w:t>
      </w:r>
      <w:r w:rsidR="004C3055" w:rsidRPr="00D52416">
        <w:t xml:space="preserve"> поисковое поле, которое вы бы хотели использовать для ввода данных. Вы можете дополнительно ограничить поиск выбрав поля Автор, Заглавие, Дата публикации, Тематика, Содержание, Аннотация, указав поисковый термин/термины, который, на ваш взгляд, позволит найти нужный вам ресурс</w:t>
      </w:r>
      <w:r w:rsidR="006A7FED" w:rsidRPr="00D52416">
        <w:t xml:space="preserve"> </w:t>
      </w:r>
      <w:r w:rsidR="006A7FED" w:rsidRPr="00D52416">
        <w:t>(</w:t>
      </w:r>
      <w:r w:rsidR="006A7FED" w:rsidRPr="00D52416">
        <w:t>Р</w:t>
      </w:r>
      <w:r w:rsidR="006A7FED" w:rsidRPr="00D52416">
        <w:t>ис. 1.2)</w:t>
      </w:r>
      <w:r w:rsidR="004C3055" w:rsidRPr="00D52416">
        <w:t xml:space="preserve">. </w:t>
      </w:r>
    </w:p>
    <w:p w:rsidR="00E35D0F" w:rsidRPr="00D52416" w:rsidRDefault="004C3055" w:rsidP="00E35D0F">
      <w:pPr>
        <w:pStyle w:val="a"/>
        <w:numPr>
          <w:ilvl w:val="1"/>
          <w:numId w:val="1"/>
        </w:numPr>
      </w:pPr>
      <w:r w:rsidRPr="00D52416">
        <w:t>После ввода уточняющих терминов</w:t>
      </w:r>
      <w:r w:rsidR="00E8652B" w:rsidRPr="00D52416">
        <w:t xml:space="preserve"> у </w:t>
      </w:r>
      <w:r w:rsidRPr="00D52416">
        <w:t xml:space="preserve">вас на странице будет сформирован </w:t>
      </w:r>
      <w:r w:rsidR="006A7FED" w:rsidRPr="00D52416">
        <w:t>список, удовлетворяющий</w:t>
      </w:r>
      <w:r w:rsidR="00E8652B" w:rsidRPr="00D52416">
        <w:t xml:space="preserve"> </w:t>
      </w:r>
      <w:r w:rsidRPr="00D52416">
        <w:t>в</w:t>
      </w:r>
      <w:r w:rsidR="00E8652B" w:rsidRPr="00D52416">
        <w:t>ашему запросу</w:t>
      </w:r>
      <w:r w:rsidR="006A7FED" w:rsidRPr="00D52416">
        <w:t>.</w:t>
      </w:r>
      <w:r w:rsidR="00E8652B" w:rsidRPr="00D52416">
        <w:t xml:space="preserve"> </w:t>
      </w:r>
    </w:p>
    <w:p w:rsidR="00E8652B" w:rsidRDefault="00E8652B" w:rsidP="00E8652B">
      <w:pPr>
        <w:pStyle w:val="a6"/>
      </w:pPr>
      <w:r>
        <mc:AlternateContent>
          <mc:Choice Requires="wps">
            <w:drawing>
              <wp:anchor distT="0" distB="0" distL="114300" distR="114300" simplePos="0" relativeHeight="251673600" behindDoc="0" locked="0" layoutInCell="1" allowOverlap="1" wp14:anchorId="65221174" wp14:editId="67046D79">
                <wp:simplePos x="0" y="0"/>
                <wp:positionH relativeFrom="column">
                  <wp:posOffset>1926590</wp:posOffset>
                </wp:positionH>
                <wp:positionV relativeFrom="paragraph">
                  <wp:posOffset>1334135</wp:posOffset>
                </wp:positionV>
                <wp:extent cx="1200150" cy="2000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1200150" cy="200025"/>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1D0496" id="Прямоугольник 6" o:spid="_x0000_s1026" style="position:absolute;margin-left:151.7pt;margin-top:105.05pt;width:94.5pt;height:1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" filled="f" strokecolor="#c00000" strokeweight="2pt"/>
            </w:pict>
          </mc:Fallback>
        </mc:AlternateContent>
      </w:r>
      <w:r>
        <w:drawing>
          <wp:inline distT="0" distB="0" distL="0" distR="0" wp14:anchorId="2FE8AF19" wp14:editId="0C921A64">
            <wp:extent cx="5794674" cy="1609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г 1.1.png"/>
                    <pic:cNvPicPr/>
                  </pic:nvPicPr>
                  <pic:blipFill>
                    <a:blip r:embed="rId13">
                      <a:extLst>
                        <a:ext uri="{28A0092B-C50C-407E-A947-70E740481C1C}">
                          <a14:useLocalDpi xmlns:a14="http://schemas.microsoft.com/office/drawing/2010/main" val="0"/>
                        </a:ext>
                      </a:extLst>
                    </a:blip>
                    <a:stretch>
                      <a:fillRect/>
                    </a:stretch>
                  </pic:blipFill>
                  <pic:spPr>
                    <a:xfrm>
                      <a:off x="0" y="0"/>
                      <a:ext cx="5837021" cy="1621489"/>
                    </a:xfrm>
                    <a:prstGeom prst="rect">
                      <a:avLst/>
                    </a:prstGeom>
                  </pic:spPr>
                </pic:pic>
              </a:graphicData>
            </a:graphic>
          </wp:inline>
        </w:drawing>
      </w:r>
    </w:p>
    <w:p w:rsidR="00E8652B" w:rsidRPr="00D52416" w:rsidRDefault="00E8652B" w:rsidP="00D52416">
      <w:pPr>
        <w:pStyle w:val="a8"/>
        <w:rPr>
          <w:b/>
        </w:rPr>
      </w:pPr>
      <w:r w:rsidRPr="00D52416">
        <w:rPr>
          <w:b/>
        </w:rPr>
        <w:t>Рис. 1.1 Уточнение зап</w:t>
      </w:r>
      <w:r w:rsidR="004C3055" w:rsidRPr="00D52416">
        <w:rPr>
          <w:b/>
        </w:rPr>
        <w:t>роса с использованием функции «И</w:t>
      </w:r>
      <w:r w:rsidRPr="00D52416">
        <w:rPr>
          <w:b/>
        </w:rPr>
        <w:t>скать в найденном»</w:t>
      </w:r>
    </w:p>
    <w:p w:rsidR="00E35D0F" w:rsidRDefault="00D52416" w:rsidP="00E8652B">
      <w:pPr>
        <w:pStyle w:val="a6"/>
      </w:pPr>
      <w:r>
        <w:lastRenderedPageBreak/>
        <mc:AlternateContent>
          <mc:Choice Requires="wps">
            <w:drawing>
              <wp:anchor distT="0" distB="0" distL="114300" distR="114300" simplePos="0" relativeHeight="251674624" behindDoc="0" locked="0" layoutInCell="1" allowOverlap="1" wp14:anchorId="5C0B2CAB" wp14:editId="33BD7AC2">
                <wp:simplePos x="0" y="0"/>
                <wp:positionH relativeFrom="column">
                  <wp:posOffset>1771015</wp:posOffset>
                </wp:positionH>
                <wp:positionV relativeFrom="paragraph">
                  <wp:posOffset>1094740</wp:posOffset>
                </wp:positionV>
                <wp:extent cx="904875" cy="72390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904875" cy="723900"/>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FB1E8" id="Прямоугольник 9" o:spid="_x0000_s1026" style="position:absolute;margin-left:139.45pt;margin-top:86.2pt;width:71.25pt;height:5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" filled="f" strokecolor="#c00000" strokeweight="2pt"/>
            </w:pict>
          </mc:Fallback>
        </mc:AlternateContent>
      </w:r>
      <w:r w:rsidR="004C3055">
        <w:drawing>
          <wp:inline distT="0" distB="0" distL="0" distR="0" wp14:anchorId="071B27C4" wp14:editId="37D14207">
            <wp:extent cx="5940425" cy="213360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0229" b="22383"/>
                    <a:stretch/>
                  </pic:blipFill>
                  <pic:spPr bwMode="auto">
                    <a:xfrm>
                      <a:off x="0" y="0"/>
                      <a:ext cx="5940425" cy="2133600"/>
                    </a:xfrm>
                    <a:prstGeom prst="rect">
                      <a:avLst/>
                    </a:prstGeom>
                    <a:ln>
                      <a:noFill/>
                    </a:ln>
                    <a:extLst>
                      <a:ext uri="{53640926-AAD7-44D8-BBD7-CCE9431645EC}">
                        <a14:shadowObscured xmlns:a14="http://schemas.microsoft.com/office/drawing/2010/main"/>
                      </a:ext>
                    </a:extLst>
                  </pic:spPr>
                </pic:pic>
              </a:graphicData>
            </a:graphic>
          </wp:inline>
        </w:drawing>
      </w:r>
    </w:p>
    <w:p w:rsidR="00E8652B" w:rsidRPr="00D52416" w:rsidRDefault="00E8652B" w:rsidP="00E8652B">
      <w:pPr>
        <w:pStyle w:val="a8"/>
        <w:rPr>
          <w:b/>
        </w:rPr>
      </w:pPr>
      <w:r w:rsidRPr="00D52416">
        <w:rPr>
          <w:b/>
        </w:rPr>
        <w:t xml:space="preserve">Рис 1.2 Сужение результата </w:t>
      </w:r>
      <w:r w:rsidR="006A7FED" w:rsidRPr="00D52416">
        <w:rPr>
          <w:b/>
        </w:rPr>
        <w:t>запроса с использованием полей выпадающего списка для поиска в найденном.</w:t>
      </w:r>
    </w:p>
    <w:p w:rsidR="0029370A" w:rsidRDefault="00D24EA4" w:rsidP="00D24EA4">
      <w:pPr>
        <w:pStyle w:val="a"/>
      </w:pPr>
      <w:r>
        <w:t>Если вы хотите получить удаленный доступ к ресурсу (т.е. иметь возможность работать на своем персональном устройстве с электронной версией книги, статьи и т.п.), рекомендуем вам в фасете «Источники» (см. справа от результатов поиска) выбрать раздел «Подписные БД» (Рис.2).</w:t>
      </w:r>
      <w:r w:rsidR="009F655A">
        <w:t xml:space="preserve"> </w:t>
      </w:r>
    </w:p>
    <w:p w:rsidR="0029370A" w:rsidRDefault="00A12331" w:rsidP="0029370A">
      <w:pPr>
        <w:pStyle w:val="a6"/>
      </w:pPr>
      <w:r>
        <mc:AlternateContent>
          <mc:Choice Requires="wps">
            <w:drawing>
              <wp:anchor distT="0" distB="0" distL="114300" distR="114300" simplePos="0" relativeHeight="251667455" behindDoc="0" locked="0" layoutInCell="1" allowOverlap="1" wp14:anchorId="71DEC661" wp14:editId="0A6D6E27">
                <wp:simplePos x="0" y="0"/>
                <wp:positionH relativeFrom="column">
                  <wp:posOffset>4628515</wp:posOffset>
                </wp:positionH>
                <wp:positionV relativeFrom="paragraph">
                  <wp:posOffset>1564004</wp:posOffset>
                </wp:positionV>
                <wp:extent cx="1304925" cy="65722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1304925" cy="657225"/>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2C5B0" id="Прямоугольник 14" o:spid="_x0000_s1026" style="position:absolute;margin-left:364.45pt;margin-top:123.15pt;width:102.75pt;height:51.75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" filled="f" strokecolor="#c00000" strokeweight="2pt"/>
            </w:pict>
          </mc:Fallback>
        </mc:AlternateContent>
      </w:r>
      <w:r w:rsidR="0029370A" w:rsidRPr="00A12331">
        <w:drawing>
          <wp:inline distT="0" distB="0" distL="0" distR="0" wp14:anchorId="23278BD6" wp14:editId="3F2C5706">
            <wp:extent cx="5943164" cy="276225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г 2.png"/>
                    <pic:cNvPicPr/>
                  </pic:nvPicPr>
                  <pic:blipFill rotWithShape="1">
                    <a:blip r:embed="rId15">
                      <a:extLst>
                        <a:ext uri="{28A0092B-C50C-407E-A947-70E740481C1C}">
                          <a14:useLocalDpi xmlns:a14="http://schemas.microsoft.com/office/drawing/2010/main" val="0"/>
                        </a:ext>
                      </a:extLst>
                    </a:blip>
                    <a:srcRect b="33180"/>
                    <a:stretch/>
                  </pic:blipFill>
                  <pic:spPr bwMode="auto">
                    <a:xfrm>
                      <a:off x="0" y="0"/>
                      <a:ext cx="5940425" cy="2760977"/>
                    </a:xfrm>
                    <a:prstGeom prst="rect">
                      <a:avLst/>
                    </a:prstGeom>
                    <a:ln>
                      <a:noFill/>
                    </a:ln>
                    <a:extLst>
                      <a:ext uri="{53640926-AAD7-44D8-BBD7-CCE9431645EC}">
                        <a14:shadowObscured xmlns:a14="http://schemas.microsoft.com/office/drawing/2010/main"/>
                      </a:ext>
                    </a:extLst>
                  </pic:spPr>
                </pic:pic>
              </a:graphicData>
            </a:graphic>
          </wp:inline>
        </w:drawing>
      </w:r>
    </w:p>
    <w:p w:rsidR="00D24EA4" w:rsidRPr="00D52416" w:rsidRDefault="00D24EA4" w:rsidP="002D1666">
      <w:pPr>
        <w:pStyle w:val="a8"/>
        <w:rPr>
          <w:b/>
        </w:rPr>
      </w:pPr>
      <w:r w:rsidRPr="00D52416">
        <w:rPr>
          <w:b/>
        </w:rPr>
        <w:t xml:space="preserve">Рис. 2. </w:t>
      </w:r>
      <w:r w:rsidR="00EF0C09" w:rsidRPr="00D52416">
        <w:rPr>
          <w:b/>
        </w:rPr>
        <w:t>Резу</w:t>
      </w:r>
      <w:r w:rsidR="00A12331" w:rsidRPr="00D52416">
        <w:rPr>
          <w:b/>
        </w:rPr>
        <w:t>л</w:t>
      </w:r>
      <w:r w:rsidR="00EF0C09" w:rsidRPr="00D52416">
        <w:rPr>
          <w:b/>
        </w:rPr>
        <w:t>ьтаты поиска и пример выбора источника из фасетй «Исто</w:t>
      </w:r>
      <w:r w:rsidR="00A12331" w:rsidRPr="00D52416">
        <w:rPr>
          <w:b/>
        </w:rPr>
        <w:t>ч</w:t>
      </w:r>
      <w:r w:rsidR="00EF0C09" w:rsidRPr="00D52416">
        <w:rPr>
          <w:b/>
        </w:rPr>
        <w:t>ники»</w:t>
      </w:r>
    </w:p>
    <w:p w:rsidR="00A12331" w:rsidRDefault="00EB1DC2" w:rsidP="00EB1DC2">
      <w:pPr>
        <w:pStyle w:val="a"/>
      </w:pPr>
      <w:r>
        <w:t xml:space="preserve">В случае, если </w:t>
      </w:r>
      <w:r w:rsidR="00A12331">
        <w:t xml:space="preserve">в </w:t>
      </w:r>
      <w:r>
        <w:t>результат</w:t>
      </w:r>
      <w:r w:rsidR="00A12331">
        <w:t>е выполнения запроса список не сформировался (0 результатов), обязательно проверьте, н</w:t>
      </w:r>
      <w:r w:rsidR="00873C82">
        <w:t>ет ли опечаток</w:t>
      </w:r>
      <w:r w:rsidR="00A12331">
        <w:t xml:space="preserve">, т.к., к сожалению, на сайте не реализована возможность </w:t>
      </w:r>
      <w:r w:rsidR="006A7FED">
        <w:t xml:space="preserve">автоматического </w:t>
      </w:r>
      <w:r w:rsidR="00A12331">
        <w:t>исправления ошибок.</w:t>
      </w:r>
    </w:p>
    <w:p w:rsidR="00A12331" w:rsidRDefault="00A12331" w:rsidP="00A12331">
      <w:pPr>
        <w:pStyle w:val="a"/>
      </w:pPr>
      <w:r>
        <w:t xml:space="preserve">Можно также </w:t>
      </w:r>
      <w:r w:rsidR="006A7FED">
        <w:t xml:space="preserve">попробовать </w:t>
      </w:r>
      <w:r>
        <w:t xml:space="preserve">поменять </w:t>
      </w:r>
      <w:r w:rsidR="00873C82">
        <w:t>формулировку запроса</w:t>
      </w:r>
      <w:r>
        <w:t>, сократить, заменить поисковый термин (термины).</w:t>
      </w:r>
    </w:p>
    <w:p w:rsidR="00A12331" w:rsidRPr="00D52416" w:rsidRDefault="00A12331" w:rsidP="00A12331">
      <w:pPr>
        <w:pStyle w:val="a"/>
      </w:pPr>
      <w:r>
        <w:t xml:space="preserve">В случае, если при повторном введении запроса вы уверены, что орфографических ошибок не </w:t>
      </w:r>
      <w:r w:rsidRPr="00D52416">
        <w:t>было, то, возможно следующее:</w:t>
      </w:r>
    </w:p>
    <w:p w:rsidR="00A12331" w:rsidRPr="00D52416" w:rsidRDefault="00A12331" w:rsidP="00A12331">
      <w:pPr>
        <w:pStyle w:val="a"/>
        <w:numPr>
          <w:ilvl w:val="1"/>
          <w:numId w:val="1"/>
        </w:numPr>
      </w:pPr>
      <w:r w:rsidRPr="00D52416">
        <w:t xml:space="preserve"> Очень длинный запрос и все</w:t>
      </w:r>
      <w:r w:rsidR="006A7FED" w:rsidRPr="00D52416">
        <w:t xml:space="preserve"> указанные в запросе термины </w:t>
      </w:r>
      <w:r w:rsidRPr="00D52416">
        <w:t>не встречаются в записи.</w:t>
      </w:r>
    </w:p>
    <w:p w:rsidR="00A12331" w:rsidRPr="00D52416" w:rsidRDefault="00A12331" w:rsidP="00A12331">
      <w:pPr>
        <w:pStyle w:val="a"/>
        <w:numPr>
          <w:ilvl w:val="1"/>
          <w:numId w:val="1"/>
        </w:numPr>
      </w:pPr>
      <w:r w:rsidRPr="00D52416">
        <w:t xml:space="preserve"> Такого издания нет в фонах библиотеки.</w:t>
      </w:r>
    </w:p>
    <w:p w:rsidR="00A12331" w:rsidRPr="00D52416" w:rsidRDefault="00A12331" w:rsidP="00A12331">
      <w:pPr>
        <w:pStyle w:val="a"/>
        <w:numPr>
          <w:ilvl w:val="1"/>
          <w:numId w:val="1"/>
        </w:numPr>
      </w:pPr>
      <w:r w:rsidRPr="00D52416">
        <w:lastRenderedPageBreak/>
        <w:t xml:space="preserve"> Издание имеет другие выходные данные, которые не соответствуют введенному запросу.</w:t>
      </w:r>
    </w:p>
    <w:p w:rsidR="00BD40E4" w:rsidRPr="00D52416" w:rsidRDefault="00A12331" w:rsidP="002D1666">
      <w:r w:rsidRPr="00D52416">
        <w:t>В любом из этих случаев рекомендуем вам обратиться к специалисту библиотеки за помощью по электронной почте:</w:t>
      </w:r>
      <w:r w:rsidR="00BD40E4" w:rsidRPr="00D52416">
        <w:t xml:space="preserve"> </w:t>
      </w:r>
      <w:hyperlink r:id="rId16" w:history="1">
        <w:r w:rsidR="00BD40E4" w:rsidRPr="00D52416">
          <w:rPr>
            <w:rStyle w:val="a7"/>
            <w:lang w:val="en-US"/>
          </w:rPr>
          <w:t>tiflo</w:t>
        </w:r>
        <w:r w:rsidR="00BD40E4" w:rsidRPr="00D52416">
          <w:rPr>
            <w:rStyle w:val="a7"/>
          </w:rPr>
          <w:t>_</w:t>
        </w:r>
        <w:r w:rsidR="00BD40E4" w:rsidRPr="00D52416">
          <w:rPr>
            <w:rStyle w:val="a7"/>
            <w:lang w:val="en-US"/>
          </w:rPr>
          <w:t>otdel</w:t>
        </w:r>
        <w:r w:rsidR="00BD40E4" w:rsidRPr="00D52416">
          <w:rPr>
            <w:rStyle w:val="a7"/>
          </w:rPr>
          <w:t>@</w:t>
        </w:r>
        <w:r w:rsidR="00BD40E4" w:rsidRPr="00D52416">
          <w:rPr>
            <w:rStyle w:val="a7"/>
            <w:lang w:val="en-US"/>
          </w:rPr>
          <w:t>gbs</w:t>
        </w:r>
        <w:r w:rsidR="00BD40E4" w:rsidRPr="00D52416">
          <w:rPr>
            <w:rStyle w:val="a7"/>
          </w:rPr>
          <w:t>.</w:t>
        </w:r>
        <w:r w:rsidR="00BD40E4" w:rsidRPr="00D52416">
          <w:rPr>
            <w:rStyle w:val="a7"/>
            <w:lang w:val="en-US"/>
          </w:rPr>
          <w:t>spb</w:t>
        </w:r>
        <w:r w:rsidR="00BD40E4" w:rsidRPr="00D52416">
          <w:rPr>
            <w:rStyle w:val="a7"/>
          </w:rPr>
          <w:t>.</w:t>
        </w:r>
        <w:r w:rsidR="00BD40E4" w:rsidRPr="00D52416">
          <w:rPr>
            <w:rStyle w:val="a7"/>
            <w:lang w:val="en-US"/>
          </w:rPr>
          <w:t>ru</w:t>
        </w:r>
      </w:hyperlink>
      <w:r w:rsidR="0081122C" w:rsidRPr="00D52416">
        <w:t xml:space="preserve">, </w:t>
      </w:r>
      <w:hyperlink r:id="rId17" w:history="1">
        <w:r w:rsidR="0081122C" w:rsidRPr="00D52416">
          <w:t>infor@gbs.spb.ru</w:t>
        </w:r>
      </w:hyperlink>
      <w:r w:rsidR="0081122C" w:rsidRPr="00D52416">
        <w:t xml:space="preserve">, </w:t>
      </w:r>
      <w:r w:rsidR="006A7FED" w:rsidRPr="00D52416">
        <w:t xml:space="preserve">а также задать вопрос на странице библиотеки </w:t>
      </w:r>
      <w:proofErr w:type="spellStart"/>
      <w:r w:rsidR="006A7FED" w:rsidRPr="00D52416">
        <w:t>ВКонтакте</w:t>
      </w:r>
      <w:proofErr w:type="spellEnd"/>
      <w:r w:rsidR="006A7FED" w:rsidRPr="00D52416">
        <w:t xml:space="preserve">: </w:t>
      </w:r>
      <w:hyperlink r:id="rId18" w:history="1">
        <w:r w:rsidR="0081122C" w:rsidRPr="00D52416">
          <w:rPr>
            <w:rStyle w:val="a7"/>
            <w:rFonts w:cs="Times New Roman"/>
            <w:szCs w:val="24"/>
          </w:rPr>
          <w:t>https://vk.com/gbsspb</w:t>
        </w:r>
      </w:hyperlink>
    </w:p>
    <w:p w:rsidR="00A12331" w:rsidRPr="00D52416" w:rsidRDefault="00A12331" w:rsidP="00BD40E4">
      <w:pPr>
        <w:pStyle w:val="a"/>
      </w:pPr>
      <w:r w:rsidRPr="00D52416">
        <w:t>Если запрос выполнен успешно и для вас сформировался список ресурсов, соответствующих вашему запросу, то вариантов работы со списком мо</w:t>
      </w:r>
      <w:r w:rsidR="006A7FED" w:rsidRPr="00D52416">
        <w:t>ж</w:t>
      </w:r>
      <w:r w:rsidRPr="00D52416">
        <w:t>ет быть несколько:</w:t>
      </w:r>
    </w:p>
    <w:p w:rsidR="00A12331" w:rsidRDefault="00A12331" w:rsidP="00A12331">
      <w:pPr>
        <w:pStyle w:val="a"/>
        <w:numPr>
          <w:ilvl w:val="1"/>
          <w:numId w:val="1"/>
        </w:numPr>
      </w:pPr>
      <w:r>
        <w:t xml:space="preserve"> Просматриваем одну за другой записи в списке.</w:t>
      </w:r>
    </w:p>
    <w:p w:rsidR="00A12331" w:rsidRDefault="0081122C" w:rsidP="00A12331">
      <w:pPr>
        <w:pStyle w:val="a"/>
        <w:numPr>
          <w:ilvl w:val="1"/>
          <w:numId w:val="1"/>
        </w:numPr>
      </w:pPr>
      <w:r>
        <w:t xml:space="preserve"> </w:t>
      </w:r>
      <w:r w:rsidR="00A12331">
        <w:t xml:space="preserve">Если записей много, то можно выбрать </w:t>
      </w:r>
      <w:r w:rsidR="006A7FED">
        <w:t>определенную</w:t>
      </w:r>
      <w:r w:rsidR="00A12331">
        <w:t xml:space="preserve"> базу данных, список которых появится в фасете «Источники» </w:t>
      </w:r>
      <w:r w:rsidR="00360510">
        <w:t xml:space="preserve">в подразделе «Подписные БД» </w:t>
      </w:r>
      <w:r w:rsidR="006A7FED">
        <w:t>(</w:t>
      </w:r>
      <w:r w:rsidR="00360510">
        <w:t>Пример на Рис. 3</w:t>
      </w:r>
      <w:r w:rsidR="006A7FED">
        <w:t>)</w:t>
      </w:r>
      <w:r w:rsidR="00360510">
        <w:t>.</w:t>
      </w:r>
    </w:p>
    <w:p w:rsidR="00BD40E4" w:rsidRDefault="008619BC" w:rsidP="002D1666">
      <w:pPr>
        <w:pStyle w:val="a6"/>
      </w:pPr>
      <w:r>
        <mc:AlternateContent>
          <mc:Choice Requires="wps">
            <w:drawing>
              <wp:anchor distT="0" distB="0" distL="114300" distR="114300" simplePos="0" relativeHeight="251671552" behindDoc="0" locked="0" layoutInCell="1" allowOverlap="1" wp14:anchorId="2313698F" wp14:editId="3AC54766">
                <wp:simplePos x="0" y="0"/>
                <wp:positionH relativeFrom="column">
                  <wp:posOffset>4704715</wp:posOffset>
                </wp:positionH>
                <wp:positionV relativeFrom="paragraph">
                  <wp:posOffset>573405</wp:posOffset>
                </wp:positionV>
                <wp:extent cx="1285875" cy="7810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285875" cy="781050"/>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6302F" id="Прямоугольник 3" o:spid="_x0000_s1026" style="position:absolute;margin-left:370.45pt;margin-top:45.15pt;width:101.2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" filled="f" strokecolor="#c00000" strokeweight="2pt"/>
            </w:pict>
          </mc:Fallback>
        </mc:AlternateContent>
      </w:r>
      <w:r w:rsidR="00AE1080" w:rsidRPr="002D1666">
        <w:drawing>
          <wp:inline distT="0" distB="0" distL="0" distR="0" wp14:anchorId="3D50F397" wp14:editId="659DB208">
            <wp:extent cx="5943600" cy="1752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г 4.png"/>
                    <pic:cNvPicPr/>
                  </pic:nvPicPr>
                  <pic:blipFill rotWithShape="1">
                    <a:blip r:embed="rId19">
                      <a:extLst>
                        <a:ext uri="{28A0092B-C50C-407E-A947-70E740481C1C}">
                          <a14:useLocalDpi xmlns:a14="http://schemas.microsoft.com/office/drawing/2010/main" val="0"/>
                        </a:ext>
                      </a:extLst>
                    </a:blip>
                    <a:srcRect b="63195"/>
                    <a:stretch/>
                  </pic:blipFill>
                  <pic:spPr bwMode="auto">
                    <a:xfrm>
                      <a:off x="0" y="0"/>
                      <a:ext cx="5940425" cy="1751664"/>
                    </a:xfrm>
                    <a:prstGeom prst="rect">
                      <a:avLst/>
                    </a:prstGeom>
                    <a:ln>
                      <a:noFill/>
                    </a:ln>
                    <a:extLst>
                      <a:ext uri="{53640926-AAD7-44D8-BBD7-CCE9431645EC}">
                        <a14:shadowObscured xmlns:a14="http://schemas.microsoft.com/office/drawing/2010/main"/>
                      </a:ext>
                    </a:extLst>
                  </pic:spPr>
                </pic:pic>
              </a:graphicData>
            </a:graphic>
          </wp:inline>
        </w:drawing>
      </w:r>
    </w:p>
    <w:p w:rsidR="00360510" w:rsidRDefault="00360510" w:rsidP="00D52416">
      <w:pPr>
        <w:pStyle w:val="a8"/>
        <w:rPr>
          <w:b/>
        </w:rPr>
      </w:pPr>
      <w:r w:rsidRPr="00D52416">
        <w:rPr>
          <w:b/>
        </w:rPr>
        <w:t>Рис. 3. Выбор ресурсов из определенной базы данных (БД Консультант студента)</w:t>
      </w:r>
    </w:p>
    <w:p w:rsidR="00682C2B" w:rsidRPr="00D52416" w:rsidRDefault="00682C2B" w:rsidP="00D52416">
      <w:pPr>
        <w:pStyle w:val="a8"/>
        <w:rPr>
          <w:b/>
        </w:rPr>
      </w:pPr>
    </w:p>
    <w:p w:rsidR="006A7FED" w:rsidRDefault="00360510" w:rsidP="006C2115">
      <w:pPr>
        <w:pStyle w:val="a"/>
      </w:pPr>
      <w:r>
        <w:t xml:space="preserve">В появившемся после выбора </w:t>
      </w:r>
      <w:r w:rsidR="006A7FED">
        <w:t>интересующей вас</w:t>
      </w:r>
      <w:r>
        <w:t xml:space="preserve"> базы </w:t>
      </w:r>
      <w:r w:rsidR="006A7FED">
        <w:t>списке</w:t>
      </w:r>
      <w:r>
        <w:t>, в</w:t>
      </w:r>
      <w:r w:rsidR="00BD40E4">
        <w:t>ыбираем необходимый</w:t>
      </w:r>
      <w:r>
        <w:t xml:space="preserve"> ресурс и по гиперссылке</w:t>
      </w:r>
      <w:r w:rsidR="00BD40E4">
        <w:t xml:space="preserve"> переходим на страницу</w:t>
      </w:r>
      <w:r>
        <w:t xml:space="preserve"> с его библиографическим</w:t>
      </w:r>
      <w:r w:rsidR="00BD40E4">
        <w:t xml:space="preserve"> </w:t>
      </w:r>
      <w:r>
        <w:t>описанием.</w:t>
      </w:r>
      <w:r w:rsidR="006A7FED">
        <w:t xml:space="preserve"> </w:t>
      </w:r>
    </w:p>
    <w:p w:rsidR="002D1666" w:rsidRDefault="00360510" w:rsidP="006C2115">
      <w:pPr>
        <w:pStyle w:val="a"/>
      </w:pPr>
      <w:r>
        <w:t xml:space="preserve">В окне </w:t>
      </w:r>
      <w:r w:rsidR="006A7FED">
        <w:t>библиографического описания</w:t>
      </w:r>
      <w:r>
        <w:t xml:space="preserve"> находим </w:t>
      </w:r>
      <w:r w:rsidRPr="006A7FED">
        <w:rPr>
          <w:lang w:val="en-US"/>
        </w:rPr>
        <w:t>URL</w:t>
      </w:r>
      <w:r>
        <w:t xml:space="preserve"> ресурса, т.е. ссылку на ресурс в конкретной базе данных (Рис. 4)</w:t>
      </w:r>
    </w:p>
    <w:p w:rsidR="00D52416" w:rsidRDefault="00D52416" w:rsidP="002D1666">
      <w:pPr>
        <w:pStyle w:val="a6"/>
      </w:pPr>
    </w:p>
    <w:p w:rsidR="00BD40E4" w:rsidRDefault="00D52416" w:rsidP="002D1666">
      <w:pPr>
        <w:pStyle w:val="a6"/>
      </w:pPr>
      <w:r>
        <mc:AlternateContent>
          <mc:Choice Requires="wps">
            <w:drawing>
              <wp:anchor distT="0" distB="0" distL="114300" distR="114300" simplePos="0" relativeHeight="251669504" behindDoc="0" locked="0" layoutInCell="1" allowOverlap="1" wp14:anchorId="6DC3D65D" wp14:editId="0D03987D">
                <wp:simplePos x="0" y="0"/>
                <wp:positionH relativeFrom="column">
                  <wp:posOffset>1132840</wp:posOffset>
                </wp:positionH>
                <wp:positionV relativeFrom="paragraph">
                  <wp:posOffset>661035</wp:posOffset>
                </wp:positionV>
                <wp:extent cx="2990850" cy="18097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2990850" cy="180975"/>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08398" id="Прямоугольник 17" o:spid="_x0000_s1026" style="position:absolute;margin-left:89.2pt;margin-top:52.05pt;width:235.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" filled="f" strokecolor="#c00000" strokeweight="2pt"/>
            </w:pict>
          </mc:Fallback>
        </mc:AlternateContent>
      </w:r>
      <w:r w:rsidR="00AE1080" w:rsidRPr="002D1666">
        <w:drawing>
          <wp:inline distT="0" distB="0" distL="0" distR="0" wp14:anchorId="5DFD99B2" wp14:editId="64FE3AE5">
            <wp:extent cx="4582795" cy="192405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г 5.png"/>
                    <pic:cNvPicPr/>
                  </pic:nvPicPr>
                  <pic:blipFill rotWithShape="1">
                    <a:blip r:embed="rId20">
                      <a:extLst>
                        <a:ext uri="{28A0092B-C50C-407E-A947-70E740481C1C}">
                          <a14:useLocalDpi xmlns:a14="http://schemas.microsoft.com/office/drawing/2010/main" val="0"/>
                        </a:ext>
                      </a:extLst>
                    </a:blip>
                    <a:srcRect b="40581"/>
                    <a:stretch/>
                  </pic:blipFill>
                  <pic:spPr bwMode="auto">
                    <a:xfrm>
                      <a:off x="0" y="0"/>
                      <a:ext cx="4593083" cy="1928369"/>
                    </a:xfrm>
                    <a:prstGeom prst="rect">
                      <a:avLst/>
                    </a:prstGeom>
                    <a:ln>
                      <a:noFill/>
                    </a:ln>
                    <a:extLst>
                      <a:ext uri="{53640926-AAD7-44D8-BBD7-CCE9431645EC}">
                        <a14:shadowObscured xmlns:a14="http://schemas.microsoft.com/office/drawing/2010/main"/>
                      </a:ext>
                    </a:extLst>
                  </pic:spPr>
                </pic:pic>
              </a:graphicData>
            </a:graphic>
          </wp:inline>
        </w:drawing>
      </w:r>
    </w:p>
    <w:p w:rsidR="00360510" w:rsidRPr="00D52416" w:rsidRDefault="00360510" w:rsidP="002D1666">
      <w:pPr>
        <w:pStyle w:val="a8"/>
        <w:rPr>
          <w:b/>
        </w:rPr>
      </w:pPr>
      <w:r w:rsidRPr="00D52416">
        <w:rPr>
          <w:b/>
        </w:rPr>
        <w:t>Рис. 4. Переход по ссылке на ресурс в базе данных</w:t>
      </w:r>
    </w:p>
    <w:p w:rsidR="004B59C8" w:rsidRDefault="004B59C8" w:rsidP="00AE1080">
      <w:pPr>
        <w:pStyle w:val="a"/>
      </w:pPr>
      <w:r>
        <w:t>Далее система переадресует вас на сайт</w:t>
      </w:r>
      <w:r w:rsidR="009F655A">
        <w:t xml:space="preserve"> </w:t>
      </w:r>
      <w:r>
        <w:t xml:space="preserve">электронной библиотечной системы (ЭБС), в которой данный ресурс расположен и </w:t>
      </w:r>
      <w:r w:rsidR="006A7FED">
        <w:t xml:space="preserve">с которой </w:t>
      </w:r>
      <w:r>
        <w:t xml:space="preserve">возможен доступ к </w:t>
      </w:r>
      <w:r w:rsidR="006A7FED">
        <w:t>ресурсу</w:t>
      </w:r>
      <w:r>
        <w:t xml:space="preserve">. </w:t>
      </w:r>
    </w:p>
    <w:p w:rsidR="001D71F6" w:rsidRDefault="001D71F6" w:rsidP="00D52416">
      <w:pPr>
        <w:pStyle w:val="2"/>
        <w:jc w:val="center"/>
      </w:pPr>
      <w:bookmarkStart w:id="4" w:name="_Toc39068366"/>
      <w:r>
        <w:lastRenderedPageBreak/>
        <w:t>Доступ к найденному в результате поиска ресурсу</w:t>
      </w:r>
      <w:bookmarkEnd w:id="4"/>
    </w:p>
    <w:p w:rsidR="00AE1080" w:rsidRDefault="004B59C8" w:rsidP="00AE1080">
      <w:pPr>
        <w:pStyle w:val="a"/>
      </w:pPr>
      <w:r>
        <w:t>Важно! Для доступа к полному тексту ресурса вам необходимо на сайт</w:t>
      </w:r>
      <w:r w:rsidR="006A7FED">
        <w:t>е</w:t>
      </w:r>
      <w:r>
        <w:t xml:space="preserve"> </w:t>
      </w:r>
      <w:r w:rsidR="006A7FED">
        <w:t xml:space="preserve">ЭБС выполнить вход в базу, используя кнопку </w:t>
      </w:r>
      <w:r>
        <w:t>«Вход» на сайте</w:t>
      </w:r>
      <w:r w:rsidR="006A7FED">
        <w:t xml:space="preserve"> ЭБС</w:t>
      </w:r>
      <w:r>
        <w:t xml:space="preserve">. После выбора опции «Вход» ЭБС запросит у вас ввод логина и пароля. </w:t>
      </w:r>
    </w:p>
    <w:p w:rsidR="006A7FED" w:rsidRDefault="004B59C8" w:rsidP="006A7FED">
      <w:pPr>
        <w:pStyle w:val="a"/>
        <w:numPr>
          <w:ilvl w:val="0"/>
          <w:numId w:val="0"/>
        </w:numPr>
        <w:ind w:left="714"/>
        <w:rPr>
          <w:rFonts w:cs="Times New Roman"/>
          <w:szCs w:val="24"/>
        </w:rPr>
      </w:pPr>
      <w:r>
        <w:t xml:space="preserve">Для читателей нашей библиотеки получение логина и пароля к доступным ЭБС возможно через личное обращение к ответственным сотрудникам библиотеки </w:t>
      </w:r>
      <w:r w:rsidRPr="005344BC">
        <w:rPr>
          <w:rFonts w:cs="Times New Roman"/>
          <w:szCs w:val="24"/>
        </w:rPr>
        <w:t xml:space="preserve">по электронной почте </w:t>
      </w:r>
      <w:hyperlink r:id="rId21" w:history="1">
        <w:r w:rsidRPr="005344BC">
          <w:rPr>
            <w:rFonts w:cs="Times New Roman"/>
            <w:szCs w:val="24"/>
          </w:rPr>
          <w:t>tiflo_otdel@gbs.spb.ru</w:t>
        </w:r>
      </w:hyperlink>
      <w:r>
        <w:rPr>
          <w:rFonts w:cs="Times New Roman"/>
          <w:szCs w:val="24"/>
        </w:rPr>
        <w:t>.</w:t>
      </w:r>
    </w:p>
    <w:p w:rsidR="004B59C8" w:rsidRPr="006A7FED" w:rsidRDefault="004B59C8" w:rsidP="006A7FED">
      <w:pPr>
        <w:pStyle w:val="a"/>
      </w:pPr>
      <w:r w:rsidRPr="006A7FED">
        <w:t>Для получения логина и пароля зарегистрированным читателям по запросу сотрудника библиотеки вам необходимо предоставить информацию: ФИО</w:t>
      </w:r>
      <w:r w:rsidR="0081122C" w:rsidRPr="006A7FED">
        <w:t xml:space="preserve"> или</w:t>
      </w:r>
      <w:r w:rsidRPr="006A7FED">
        <w:t xml:space="preserve"> номер читательского билета. </w:t>
      </w:r>
    </w:p>
    <w:p w:rsidR="001D71F6" w:rsidRDefault="001D71F6" w:rsidP="004B59C8">
      <w:pPr>
        <w:pStyle w:val="a"/>
        <w:numPr>
          <w:ilvl w:val="0"/>
          <w:numId w:val="0"/>
        </w:numPr>
        <w:ind w:left="714"/>
      </w:pPr>
      <w:r>
        <w:rPr>
          <w:rFonts w:cs="Times New Roman"/>
          <w:szCs w:val="24"/>
        </w:rPr>
        <w:t xml:space="preserve">По получении запроса с указанными данными, читатель получает от сотрудника библиотеки логин и пароль к интересующей его ЭБС или иному подписному электронному ресурсу. </w:t>
      </w:r>
    </w:p>
    <w:p w:rsidR="005344BC" w:rsidRPr="005344BC" w:rsidRDefault="005344BC" w:rsidP="005344BC">
      <w:pPr>
        <w:pStyle w:val="a"/>
      </w:pPr>
      <w:r w:rsidRPr="005344BC">
        <w:rPr>
          <w:rFonts w:cs="Times New Roman"/>
          <w:szCs w:val="24"/>
        </w:rPr>
        <w:t xml:space="preserve">Если </w:t>
      </w:r>
      <w:r w:rsidR="001D71F6">
        <w:rPr>
          <w:rFonts w:cs="Times New Roman"/>
          <w:szCs w:val="24"/>
        </w:rPr>
        <w:t>в</w:t>
      </w:r>
      <w:r w:rsidRPr="005344BC">
        <w:rPr>
          <w:rFonts w:cs="Times New Roman"/>
          <w:szCs w:val="24"/>
        </w:rPr>
        <w:t>ы пока не читатель нашей библиотеки, то можете стать, им предоставив информацию о себе (ФИО; год рождения; социальный статус; образование; степень зрения), высланной вместе с просьбой на регистрацию в электронных библиотеках</w:t>
      </w:r>
      <w:r>
        <w:rPr>
          <w:rFonts w:cs="Times New Roman"/>
          <w:szCs w:val="24"/>
        </w:rPr>
        <w:t xml:space="preserve"> (указать доступ к каким ЭБС необходим)</w:t>
      </w:r>
      <w:r w:rsidR="009F655A">
        <w:rPr>
          <w:rFonts w:cs="Times New Roman"/>
          <w:szCs w:val="24"/>
        </w:rPr>
        <w:t xml:space="preserve"> </w:t>
      </w:r>
      <w:r w:rsidRPr="005344BC">
        <w:rPr>
          <w:rFonts w:cs="Times New Roman"/>
          <w:szCs w:val="24"/>
        </w:rPr>
        <w:t xml:space="preserve">на электронную почту </w:t>
      </w:r>
      <w:hyperlink r:id="rId22" w:history="1">
        <w:r w:rsidRPr="005344BC">
          <w:rPr>
            <w:rFonts w:cs="Times New Roman"/>
            <w:szCs w:val="24"/>
          </w:rPr>
          <w:t>tiflo_otdel@gbs.spb.ru</w:t>
        </w:r>
      </w:hyperlink>
      <w:r w:rsidRPr="005344BC">
        <w:rPr>
          <w:rFonts w:cs="Times New Roman"/>
          <w:szCs w:val="24"/>
        </w:rPr>
        <w:t>.</w:t>
      </w:r>
    </w:p>
    <w:p w:rsidR="005344BC" w:rsidRPr="00BF5504" w:rsidRDefault="00BF5504" w:rsidP="005344BC">
      <w:pPr>
        <w:pStyle w:val="a"/>
      </w:pPr>
      <w:r>
        <w:t>Если возникли вопросы по работе с ЭБС, то предлагаем ознакомиться с правилами пользования и ответами на часто встречающиеся вопросы конкретной ЭБС</w:t>
      </w:r>
      <w:r w:rsidR="001D71F6">
        <w:t xml:space="preserve">. </w:t>
      </w:r>
      <w:r>
        <w:t xml:space="preserve">Если вопросы остались – обращайтесь </w:t>
      </w:r>
      <w:hyperlink r:id="rId23" w:history="1">
        <w:r w:rsidRPr="005344BC">
          <w:rPr>
            <w:rFonts w:cs="Times New Roman"/>
            <w:szCs w:val="24"/>
          </w:rPr>
          <w:t>tiflo_otdel@gbs.spb.ru</w:t>
        </w:r>
      </w:hyperlink>
    </w:p>
    <w:p w:rsidR="001D71F6" w:rsidRDefault="00BF5504" w:rsidP="00BF5504">
      <w:pPr>
        <w:pStyle w:val="a"/>
      </w:pPr>
      <w:r>
        <w:t xml:space="preserve">Если самостоятельный поиск не дал результатов или </w:t>
      </w:r>
      <w:r w:rsidR="001D71F6">
        <w:t>найденные ресурсы не представлены в электронном виде, а имеются только в печатной форме (</w:t>
      </w:r>
      <w:r>
        <w:t>библиография, книги)</w:t>
      </w:r>
      <w:r w:rsidR="001D71F6">
        <w:t xml:space="preserve">, или представлены в ресурсе </w:t>
      </w:r>
      <w:r w:rsidR="0081122C">
        <w:t>доступ,</w:t>
      </w:r>
      <w:r w:rsidR="001D71F6">
        <w:t xml:space="preserve"> к которому в электронной форме за стенами библиотеки не возможен в связи с действующим законодательством в области авторского права (например, Электронная библиотека по коррекционной педагогике),</w:t>
      </w:r>
      <w:r>
        <w:t xml:space="preserve"> то п</w:t>
      </w:r>
      <w:r w:rsidR="001D71F6">
        <w:t>редлагаем обратиться с вопросом к специалиста</w:t>
      </w:r>
      <w:r w:rsidR="006A7FED">
        <w:t>м</w:t>
      </w:r>
      <w:r w:rsidR="001D71F6">
        <w:t>:</w:t>
      </w:r>
    </w:p>
    <w:p w:rsidR="001D71F6" w:rsidRDefault="001D71F6" w:rsidP="001D71F6">
      <w:pPr>
        <w:pStyle w:val="a"/>
        <w:numPr>
          <w:ilvl w:val="0"/>
          <w:numId w:val="2"/>
        </w:numPr>
      </w:pPr>
      <w:r>
        <w:t xml:space="preserve">Библиографического отдела: </w:t>
      </w:r>
      <w:hyperlink r:id="rId24" w:history="1">
        <w:r w:rsidR="00BF5504" w:rsidRPr="00BF5504">
          <w:t>infor@gbs.spb.ru</w:t>
        </w:r>
      </w:hyperlink>
      <w:r w:rsidR="00BF5504">
        <w:t>,</w:t>
      </w:r>
    </w:p>
    <w:p w:rsidR="001D71F6" w:rsidRDefault="001D71F6" w:rsidP="001D71F6">
      <w:pPr>
        <w:pStyle w:val="a"/>
        <w:numPr>
          <w:ilvl w:val="0"/>
          <w:numId w:val="2"/>
        </w:numPr>
      </w:pPr>
      <w:r>
        <w:t xml:space="preserve">Отдела по </w:t>
      </w:r>
      <w:r w:rsidR="0081122C">
        <w:t>специальной педагогике и психологии</w:t>
      </w:r>
      <w:r w:rsidR="00BF5504">
        <w:t xml:space="preserve"> </w:t>
      </w:r>
      <w:hyperlink r:id="rId25" w:history="1">
        <w:r w:rsidR="00BF5504" w:rsidRPr="005344BC">
          <w:t>tiflo_otdel@gbs.spb.ru</w:t>
        </w:r>
      </w:hyperlink>
      <w:r w:rsidR="00BF5504">
        <w:t xml:space="preserve">, </w:t>
      </w:r>
    </w:p>
    <w:p w:rsidR="001D71F6" w:rsidRDefault="001D71F6" w:rsidP="001D71F6">
      <w:pPr>
        <w:pStyle w:val="a"/>
        <w:numPr>
          <w:ilvl w:val="0"/>
          <w:numId w:val="2"/>
        </w:numPr>
      </w:pPr>
      <w:r>
        <w:t xml:space="preserve">Задать вопрос через сайт – «Задай вопрос» </w:t>
      </w:r>
      <w:hyperlink r:id="rId26" w:history="1">
        <w:r w:rsidRPr="000F7BDF">
          <w:rPr>
            <w:rStyle w:val="a7"/>
            <w:rFonts w:cs="Times New Roman"/>
            <w:szCs w:val="24"/>
          </w:rPr>
          <w:t>http://www.gbs.spb.ru/ru/ask_librarian/</w:t>
        </w:r>
      </w:hyperlink>
    </w:p>
    <w:p w:rsidR="00BF5504" w:rsidRPr="00BD40E4" w:rsidRDefault="001D71F6" w:rsidP="001D71F6">
      <w:pPr>
        <w:pStyle w:val="a"/>
        <w:numPr>
          <w:ilvl w:val="0"/>
          <w:numId w:val="2"/>
        </w:numPr>
      </w:pPr>
      <w:r>
        <w:t xml:space="preserve">Или обратиться к специалистом библиотеки через социальную сеть </w:t>
      </w:r>
      <w:proofErr w:type="spellStart"/>
      <w:r>
        <w:t>ВКонтакте</w:t>
      </w:r>
      <w:proofErr w:type="spellEnd"/>
      <w:r>
        <w:t xml:space="preserve"> </w:t>
      </w:r>
      <w:hyperlink r:id="rId27" w:history="1">
        <w:r w:rsidR="00BF5504" w:rsidRPr="000F7BDF">
          <w:rPr>
            <w:rStyle w:val="a7"/>
            <w:rFonts w:cs="Times New Roman"/>
            <w:szCs w:val="24"/>
          </w:rPr>
          <w:t>https://vk.com/gbsspb</w:t>
        </w:r>
      </w:hyperlink>
      <w:r w:rsidR="00BF5504">
        <w:rPr>
          <w:rFonts w:cs="Times New Roman"/>
          <w:szCs w:val="24"/>
        </w:rPr>
        <w:t xml:space="preserve"> </w:t>
      </w:r>
    </w:p>
    <w:sectPr w:rsidR="00BF5504" w:rsidRPr="00BD40E4" w:rsidSect="00D52416">
      <w:footerReference w:type="default" r:id="rId28"/>
      <w:pgSz w:w="11906" w:h="16838"/>
      <w:pgMar w:top="1276"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6A" w:rsidRDefault="00955A6A" w:rsidP="00D52416">
      <w:pPr>
        <w:spacing w:line="240" w:lineRule="auto"/>
      </w:pPr>
      <w:r>
        <w:separator/>
      </w:r>
    </w:p>
  </w:endnote>
  <w:endnote w:type="continuationSeparator" w:id="0">
    <w:p w:rsidR="00955A6A" w:rsidRDefault="00955A6A" w:rsidP="00D52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462944"/>
      <w:docPartObj>
        <w:docPartGallery w:val="Page Numbers (Bottom of Page)"/>
        <w:docPartUnique/>
      </w:docPartObj>
    </w:sdtPr>
    <w:sdtContent>
      <w:p w:rsidR="00D52416" w:rsidRDefault="00D52416">
        <w:pPr>
          <w:pStyle w:val="ab"/>
          <w:jc w:val="right"/>
        </w:pPr>
        <w:r>
          <w:fldChar w:fldCharType="begin"/>
        </w:r>
        <w:r>
          <w:instrText>PAGE   \* MERGEFORMAT</w:instrText>
        </w:r>
        <w:r>
          <w:fldChar w:fldCharType="separate"/>
        </w:r>
        <w:r w:rsidR="00682C2B">
          <w:rPr>
            <w:noProof/>
          </w:rPr>
          <w:t>2</w:t>
        </w:r>
        <w:r>
          <w:fldChar w:fldCharType="end"/>
        </w:r>
      </w:p>
    </w:sdtContent>
  </w:sdt>
  <w:p w:rsidR="00D52416" w:rsidRDefault="00D5241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6A" w:rsidRDefault="00955A6A" w:rsidP="00D52416">
      <w:pPr>
        <w:spacing w:line="240" w:lineRule="auto"/>
      </w:pPr>
      <w:r>
        <w:separator/>
      </w:r>
    </w:p>
  </w:footnote>
  <w:footnote w:type="continuationSeparator" w:id="0">
    <w:p w:rsidR="00955A6A" w:rsidRDefault="00955A6A" w:rsidP="00D524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024C"/>
    <w:multiLevelType w:val="hybridMultilevel"/>
    <w:tmpl w:val="98F0D940"/>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 w15:restartNumberingAfterBreak="0">
    <w:nsid w:val="477C2CBA"/>
    <w:multiLevelType w:val="multilevel"/>
    <w:tmpl w:val="65D07528"/>
    <w:lvl w:ilvl="0">
      <w:start w:val="1"/>
      <w:numFmt w:val="decimal"/>
      <w:pStyle w:val="a"/>
      <w:lvlText w:val="%1."/>
      <w:lvlJc w:val="left"/>
      <w:pPr>
        <w:ind w:left="144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 w15:restartNumberingAfterBreak="0">
    <w:nsid w:val="65972C7A"/>
    <w:multiLevelType w:val="hybridMultilevel"/>
    <w:tmpl w:val="054A2C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0A"/>
    <w:rsid w:val="001C03BE"/>
    <w:rsid w:val="001D71F6"/>
    <w:rsid w:val="0029370A"/>
    <w:rsid w:val="002D1666"/>
    <w:rsid w:val="00360510"/>
    <w:rsid w:val="003E5A2B"/>
    <w:rsid w:val="004B59C8"/>
    <w:rsid w:val="004C3055"/>
    <w:rsid w:val="005344BC"/>
    <w:rsid w:val="00594028"/>
    <w:rsid w:val="006657DF"/>
    <w:rsid w:val="00682C2B"/>
    <w:rsid w:val="006A7FED"/>
    <w:rsid w:val="006B6A4D"/>
    <w:rsid w:val="007917CD"/>
    <w:rsid w:val="007F36AA"/>
    <w:rsid w:val="0081122C"/>
    <w:rsid w:val="00816DA5"/>
    <w:rsid w:val="008619BC"/>
    <w:rsid w:val="00873C82"/>
    <w:rsid w:val="00955A6A"/>
    <w:rsid w:val="009F655A"/>
    <w:rsid w:val="00A12331"/>
    <w:rsid w:val="00AE1080"/>
    <w:rsid w:val="00BD40E4"/>
    <w:rsid w:val="00BF5504"/>
    <w:rsid w:val="00C20247"/>
    <w:rsid w:val="00D24EA4"/>
    <w:rsid w:val="00D52416"/>
    <w:rsid w:val="00DA0056"/>
    <w:rsid w:val="00E35D0F"/>
    <w:rsid w:val="00E8652B"/>
    <w:rsid w:val="00EB1DC2"/>
    <w:rsid w:val="00EF0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92A9"/>
  <w15:docId w15:val="{1223F382-269B-4698-924C-6A9D0896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19BC"/>
    <w:pPr>
      <w:spacing w:after="0"/>
      <w:ind w:firstLine="709"/>
      <w:jc w:val="both"/>
    </w:pPr>
    <w:rPr>
      <w:rFonts w:ascii="Times New Roman" w:hAnsi="Times New Roman"/>
      <w:sz w:val="24"/>
    </w:rPr>
  </w:style>
  <w:style w:type="paragraph" w:styleId="1">
    <w:name w:val="heading 1"/>
    <w:basedOn w:val="a0"/>
    <w:next w:val="a0"/>
    <w:link w:val="10"/>
    <w:uiPriority w:val="9"/>
    <w:qFormat/>
    <w:rsid w:val="008619BC"/>
    <w:pPr>
      <w:keepNext/>
      <w:keepLines/>
      <w:spacing w:before="120" w:after="240"/>
      <w:ind w:firstLine="0"/>
      <w:outlineLvl w:val="0"/>
    </w:pPr>
    <w:rPr>
      <w:rFonts w:eastAsiaTheme="majorEastAsia" w:cstheme="majorBidi"/>
      <w:b/>
      <w:bCs/>
      <w:color w:val="365F91" w:themeColor="accent1" w:themeShade="BF"/>
      <w:sz w:val="28"/>
      <w:szCs w:val="28"/>
    </w:rPr>
  </w:style>
  <w:style w:type="paragraph" w:styleId="2">
    <w:name w:val="heading 2"/>
    <w:basedOn w:val="a0"/>
    <w:next w:val="a0"/>
    <w:link w:val="20"/>
    <w:uiPriority w:val="9"/>
    <w:unhideWhenUsed/>
    <w:qFormat/>
    <w:rsid w:val="008619BC"/>
    <w:pPr>
      <w:keepNext/>
      <w:keepLines/>
      <w:spacing w:before="200" w:after="120"/>
      <w:ind w:firstLine="0"/>
      <w:outlineLvl w:val="1"/>
    </w:pPr>
    <w:rPr>
      <w:rFonts w:asciiTheme="majorHAnsi" w:eastAsiaTheme="majorEastAsia" w:hAnsiTheme="majorHAnsi" w:cstheme="majorBidi"/>
      <w:b/>
      <w:bCs/>
      <w:color w:val="4F81BD" w:themeColor="accent1"/>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619BC"/>
    <w:rPr>
      <w:rFonts w:ascii="Times New Roman" w:eastAsiaTheme="majorEastAsia" w:hAnsi="Times New Roman" w:cstheme="majorBidi"/>
      <w:b/>
      <w:bCs/>
      <w:color w:val="365F91" w:themeColor="accent1" w:themeShade="BF"/>
      <w:sz w:val="28"/>
      <w:szCs w:val="28"/>
    </w:rPr>
  </w:style>
  <w:style w:type="paragraph" w:styleId="a4">
    <w:name w:val="Balloon Text"/>
    <w:basedOn w:val="a0"/>
    <w:link w:val="a5"/>
    <w:uiPriority w:val="99"/>
    <w:semiHidden/>
    <w:unhideWhenUsed/>
    <w:rsid w:val="0029370A"/>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29370A"/>
    <w:rPr>
      <w:rFonts w:ascii="Tahoma" w:hAnsi="Tahoma" w:cs="Tahoma"/>
      <w:sz w:val="16"/>
      <w:szCs w:val="16"/>
    </w:rPr>
  </w:style>
  <w:style w:type="paragraph" w:customStyle="1" w:styleId="a6">
    <w:name w:val="Скриншот"/>
    <w:basedOn w:val="a0"/>
    <w:qFormat/>
    <w:rsid w:val="002D1666"/>
    <w:pPr>
      <w:spacing w:before="120" w:after="120"/>
      <w:jc w:val="center"/>
    </w:pPr>
    <w:rPr>
      <w:noProof/>
      <w:lang w:eastAsia="ru-RU"/>
    </w:rPr>
  </w:style>
  <w:style w:type="paragraph" w:styleId="a">
    <w:name w:val="List Paragraph"/>
    <w:basedOn w:val="a0"/>
    <w:uiPriority w:val="34"/>
    <w:qFormat/>
    <w:rsid w:val="002D1666"/>
    <w:pPr>
      <w:numPr>
        <w:numId w:val="1"/>
      </w:numPr>
      <w:ind w:left="714" w:hanging="357"/>
      <w:contextualSpacing/>
    </w:pPr>
  </w:style>
  <w:style w:type="character" w:styleId="a7">
    <w:name w:val="Hyperlink"/>
    <w:basedOn w:val="a1"/>
    <w:uiPriority w:val="99"/>
    <w:unhideWhenUsed/>
    <w:rsid w:val="00BD40E4"/>
    <w:rPr>
      <w:color w:val="0000FF" w:themeColor="hyperlink"/>
      <w:u w:val="single"/>
    </w:rPr>
  </w:style>
  <w:style w:type="character" w:customStyle="1" w:styleId="20">
    <w:name w:val="Заголовок 2 Знак"/>
    <w:basedOn w:val="a1"/>
    <w:link w:val="2"/>
    <w:uiPriority w:val="9"/>
    <w:rsid w:val="008619BC"/>
    <w:rPr>
      <w:rFonts w:asciiTheme="majorHAnsi" w:eastAsiaTheme="majorEastAsia" w:hAnsiTheme="majorHAnsi" w:cstheme="majorBidi"/>
      <w:b/>
      <w:bCs/>
      <w:color w:val="4F81BD" w:themeColor="accent1"/>
      <w:sz w:val="26"/>
      <w:szCs w:val="26"/>
      <w:lang w:eastAsia="ru-RU"/>
    </w:rPr>
  </w:style>
  <w:style w:type="paragraph" w:customStyle="1" w:styleId="a8">
    <w:name w:val="Рис"/>
    <w:basedOn w:val="a0"/>
    <w:qFormat/>
    <w:rsid w:val="002D1666"/>
    <w:pPr>
      <w:spacing w:before="120" w:after="240"/>
      <w:ind w:firstLine="0"/>
      <w:jc w:val="center"/>
    </w:pPr>
  </w:style>
  <w:style w:type="paragraph" w:styleId="a9">
    <w:name w:val="header"/>
    <w:basedOn w:val="a0"/>
    <w:link w:val="aa"/>
    <w:uiPriority w:val="99"/>
    <w:unhideWhenUsed/>
    <w:rsid w:val="00D52416"/>
    <w:pPr>
      <w:tabs>
        <w:tab w:val="center" w:pos="4677"/>
        <w:tab w:val="right" w:pos="9355"/>
      </w:tabs>
      <w:spacing w:line="240" w:lineRule="auto"/>
    </w:pPr>
  </w:style>
  <w:style w:type="character" w:customStyle="1" w:styleId="aa">
    <w:name w:val="Верхний колонтитул Знак"/>
    <w:basedOn w:val="a1"/>
    <w:link w:val="a9"/>
    <w:uiPriority w:val="99"/>
    <w:rsid w:val="00D52416"/>
    <w:rPr>
      <w:rFonts w:ascii="Times New Roman" w:hAnsi="Times New Roman"/>
      <w:sz w:val="24"/>
    </w:rPr>
  </w:style>
  <w:style w:type="paragraph" w:styleId="ab">
    <w:name w:val="footer"/>
    <w:basedOn w:val="a0"/>
    <w:link w:val="ac"/>
    <w:uiPriority w:val="99"/>
    <w:unhideWhenUsed/>
    <w:rsid w:val="00D52416"/>
    <w:pPr>
      <w:tabs>
        <w:tab w:val="center" w:pos="4677"/>
        <w:tab w:val="right" w:pos="9355"/>
      </w:tabs>
      <w:spacing w:line="240" w:lineRule="auto"/>
    </w:pPr>
  </w:style>
  <w:style w:type="character" w:customStyle="1" w:styleId="ac">
    <w:name w:val="Нижний колонтитул Знак"/>
    <w:basedOn w:val="a1"/>
    <w:link w:val="ab"/>
    <w:uiPriority w:val="99"/>
    <w:rsid w:val="00D52416"/>
    <w:rPr>
      <w:rFonts w:ascii="Times New Roman" w:hAnsi="Times New Roman"/>
      <w:sz w:val="24"/>
    </w:rPr>
  </w:style>
  <w:style w:type="paragraph" w:styleId="ad">
    <w:name w:val="TOC Heading"/>
    <w:basedOn w:val="1"/>
    <w:next w:val="a0"/>
    <w:uiPriority w:val="39"/>
    <w:unhideWhenUsed/>
    <w:qFormat/>
    <w:rsid w:val="00D52416"/>
    <w:pPr>
      <w:spacing w:before="240" w:after="0" w:line="259" w:lineRule="auto"/>
      <w:jc w:val="left"/>
      <w:outlineLvl w:val="9"/>
    </w:pPr>
    <w:rPr>
      <w:rFonts w:asciiTheme="majorHAnsi" w:hAnsiTheme="majorHAnsi"/>
      <w:b w:val="0"/>
      <w:bCs w:val="0"/>
      <w:sz w:val="32"/>
      <w:szCs w:val="32"/>
      <w:lang w:eastAsia="ru-RU"/>
    </w:rPr>
  </w:style>
  <w:style w:type="paragraph" w:styleId="11">
    <w:name w:val="toc 1"/>
    <w:basedOn w:val="a0"/>
    <w:next w:val="a0"/>
    <w:autoRedefine/>
    <w:uiPriority w:val="39"/>
    <w:unhideWhenUsed/>
    <w:rsid w:val="00D52416"/>
    <w:pPr>
      <w:spacing w:after="100"/>
    </w:pPr>
  </w:style>
  <w:style w:type="paragraph" w:styleId="21">
    <w:name w:val="toc 2"/>
    <w:basedOn w:val="a0"/>
    <w:next w:val="a0"/>
    <w:autoRedefine/>
    <w:uiPriority w:val="39"/>
    <w:unhideWhenUsed/>
    <w:rsid w:val="00D5241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s.spb.ru/ru/pages/resursy/elektronnye_resursy_po_podpiske/" TargetMode="External"/><Relationship Id="rId13" Type="http://schemas.openxmlformats.org/officeDocument/2006/relationships/image" Target="media/image2.png"/><Relationship Id="rId18" Type="http://schemas.openxmlformats.org/officeDocument/2006/relationships/hyperlink" Target="https://vk.com/gbsspb" TargetMode="External"/><Relationship Id="rId26" Type="http://schemas.openxmlformats.org/officeDocument/2006/relationships/hyperlink" Target="http://www.gbs.spb.ru/ru/ask_librarian/" TargetMode="External"/><Relationship Id="rId3" Type="http://schemas.openxmlformats.org/officeDocument/2006/relationships/styles" Target="styles.xml"/><Relationship Id="rId21" Type="http://schemas.openxmlformats.org/officeDocument/2006/relationships/hyperlink" Target="mailto:%20tiflo_otdel@gbs.spb.ru"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infor@gbs.spb.ru" TargetMode="External"/><Relationship Id="rId25" Type="http://schemas.openxmlformats.org/officeDocument/2006/relationships/hyperlink" Target="mailto:tiflo_otdel@gbs.spb.ru" TargetMode="External"/><Relationship Id="rId2" Type="http://schemas.openxmlformats.org/officeDocument/2006/relationships/numbering" Target="numbering.xml"/><Relationship Id="rId16" Type="http://schemas.openxmlformats.org/officeDocument/2006/relationships/hyperlink" Target="mailto:tiflo_otdel@gbs.spb.ru"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s.spb.ru/ru" TargetMode="External"/><Relationship Id="rId24" Type="http://schemas.openxmlformats.org/officeDocument/2006/relationships/hyperlink" Target="mailto:infor@gbs.spb.ru"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tiflo_otdel@gbs.spb.ru" TargetMode="External"/><Relationship Id="rId28" Type="http://schemas.openxmlformats.org/officeDocument/2006/relationships/footer" Target="footer1.xml"/><Relationship Id="rId10" Type="http://schemas.openxmlformats.org/officeDocument/2006/relationships/hyperlink" Target="https://vk.com/gbsspb"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tiflo_otdel@gbs.spb.ru" TargetMode="External"/><Relationship Id="rId14" Type="http://schemas.openxmlformats.org/officeDocument/2006/relationships/image" Target="media/image3.png"/><Relationship Id="rId22" Type="http://schemas.openxmlformats.org/officeDocument/2006/relationships/hyperlink" Target="mailto:tiflo_otdel@gbs.spb.ru" TargetMode="External"/><Relationship Id="rId27" Type="http://schemas.openxmlformats.org/officeDocument/2006/relationships/hyperlink" Target="https://vk.com/gbsspb"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690C-6528-4C4C-AB5F-822ECB93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1275</Words>
  <Characters>7269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dc:creator>
  <cp:lastModifiedBy>User</cp:lastModifiedBy>
  <cp:revision>6</cp:revision>
  <dcterms:created xsi:type="dcterms:W3CDTF">2020-04-29T10:28:00Z</dcterms:created>
  <dcterms:modified xsi:type="dcterms:W3CDTF">2020-04-29T13:00:00Z</dcterms:modified>
</cp:coreProperties>
</file>