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49" w:rsidRPr="000773FE" w:rsidRDefault="005B3CF3">
      <w:pPr>
        <w:pStyle w:val="a3"/>
        <w:spacing w:before="70"/>
        <w:ind w:left="2586"/>
        <w:rPr>
          <w:lang w:val="ru-RU"/>
        </w:rPr>
      </w:pPr>
      <w:r w:rsidRPr="000773FE">
        <w:rPr>
          <w:lang w:val="ru-RU"/>
        </w:rPr>
        <w:t>Комитет по культуре Санкт-Петербурга</w:t>
      </w:r>
    </w:p>
    <w:p w:rsidR="006C3A49" w:rsidRPr="000773FE" w:rsidRDefault="005B3CF3">
      <w:pPr>
        <w:pStyle w:val="a3"/>
        <w:spacing w:before="47" w:line="278" w:lineRule="auto"/>
        <w:ind w:left="886" w:right="1128" w:hanging="58"/>
        <w:rPr>
          <w:lang w:val="ru-RU"/>
        </w:rPr>
      </w:pPr>
      <w:r w:rsidRPr="000773FE">
        <w:rPr>
          <w:lang w:val="ru-RU"/>
        </w:rPr>
        <w:t>СПб ГБУК «Государственная библиотека для слепых и слабовидящих» ГКУК «Ленинградская областная универсальная научная библиотека»</w:t>
      </w:r>
    </w:p>
    <w:p w:rsidR="006C3A49" w:rsidRPr="000773FE" w:rsidRDefault="006C3A49">
      <w:pPr>
        <w:pStyle w:val="a3"/>
        <w:spacing w:before="11"/>
        <w:ind w:left="0"/>
        <w:rPr>
          <w:sz w:val="31"/>
          <w:lang w:val="ru-RU"/>
        </w:rPr>
      </w:pPr>
    </w:p>
    <w:p w:rsidR="006C3A49" w:rsidRDefault="005B3CF3">
      <w:pPr>
        <w:pStyle w:val="1"/>
        <w:ind w:right="528" w:firstLine="0"/>
        <w:jc w:val="center"/>
      </w:pPr>
      <w:r>
        <w:t>П О Л О Ж Е Н И Е</w:t>
      </w:r>
    </w:p>
    <w:p w:rsidR="006C3A49" w:rsidRDefault="005B3CF3">
      <w:pPr>
        <w:pStyle w:val="a4"/>
        <w:numPr>
          <w:ilvl w:val="0"/>
          <w:numId w:val="10"/>
        </w:numPr>
        <w:tabs>
          <w:tab w:val="left" w:pos="2567"/>
        </w:tabs>
        <w:spacing w:before="47"/>
        <w:jc w:val="left"/>
        <w:rPr>
          <w:b/>
          <w:sz w:val="26"/>
        </w:rPr>
      </w:pPr>
      <w:r>
        <w:rPr>
          <w:b/>
          <w:sz w:val="26"/>
        </w:rPr>
        <w:t>III конкурсе общедоступных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библиотек</w:t>
      </w:r>
    </w:p>
    <w:p w:rsidR="006C3A49" w:rsidRPr="000773FE" w:rsidRDefault="005B3CF3">
      <w:pPr>
        <w:spacing w:before="46" w:line="273" w:lineRule="auto"/>
        <w:ind w:left="1765" w:right="2073" w:firstLine="273"/>
        <w:rPr>
          <w:b/>
          <w:sz w:val="26"/>
          <w:lang w:val="ru-RU"/>
        </w:rPr>
      </w:pPr>
      <w:r w:rsidRPr="000773FE">
        <w:rPr>
          <w:b/>
          <w:sz w:val="26"/>
          <w:lang w:val="ru-RU"/>
        </w:rPr>
        <w:t>г. Санкт-Петербурга и Ленинградской области по обслуживанию инвалидов различных категорий</w:t>
      </w:r>
    </w:p>
    <w:p w:rsidR="006C3A49" w:rsidRDefault="005B3CF3">
      <w:pPr>
        <w:spacing w:before="5"/>
        <w:ind w:left="219" w:right="528"/>
        <w:jc w:val="center"/>
        <w:rPr>
          <w:b/>
          <w:sz w:val="26"/>
        </w:rPr>
      </w:pPr>
      <w:r>
        <w:rPr>
          <w:b/>
          <w:sz w:val="26"/>
        </w:rPr>
        <w:t>«От сердца к сердцу»</w:t>
      </w:r>
    </w:p>
    <w:p w:rsidR="006C3A49" w:rsidRDefault="006C3A49">
      <w:pPr>
        <w:pStyle w:val="a3"/>
        <w:spacing w:before="8"/>
        <w:ind w:left="0"/>
        <w:rPr>
          <w:b/>
          <w:sz w:val="33"/>
        </w:rPr>
      </w:pPr>
    </w:p>
    <w:p w:rsidR="006C3A49" w:rsidRDefault="005B3CF3">
      <w:pPr>
        <w:pStyle w:val="a4"/>
        <w:numPr>
          <w:ilvl w:val="1"/>
          <w:numId w:val="10"/>
        </w:numPr>
        <w:tabs>
          <w:tab w:val="left" w:pos="4069"/>
          <w:tab w:val="left" w:pos="4070"/>
        </w:tabs>
        <w:jc w:val="left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6C3A49" w:rsidRDefault="006C3A49">
      <w:pPr>
        <w:pStyle w:val="a3"/>
        <w:spacing w:before="3"/>
        <w:ind w:left="0"/>
        <w:rPr>
          <w:b/>
          <w:sz w:val="33"/>
        </w:rPr>
      </w:pP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617"/>
        </w:tabs>
        <w:spacing w:before="1" w:line="276" w:lineRule="auto"/>
        <w:ind w:right="509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Настоящее Положение определяет цели, задачи, порядок и условия проведения конкурса среди общедоступных библиотек по обслуживани</w:t>
      </w:r>
      <w:r w:rsidRPr="000773FE">
        <w:rPr>
          <w:sz w:val="26"/>
          <w:lang w:val="ru-RU"/>
        </w:rPr>
        <w:t>ю инвалидов (далее – Конкурс) «От сердца к сердцу», критерии оценки и</w:t>
      </w:r>
      <w:r w:rsidRPr="000773FE">
        <w:rPr>
          <w:spacing w:val="-2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требования к его участникам, порядок подведения итогов и награждения</w:t>
      </w:r>
      <w:r w:rsidRPr="000773FE">
        <w:rPr>
          <w:spacing w:val="-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победителей.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617"/>
        </w:tabs>
        <w:spacing w:before="3" w:line="276" w:lineRule="auto"/>
        <w:ind w:right="504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Учредителями и организаторами Конкурса являются Комитет по культуре Санкт-Петербурга, Санкт-Петербургское государственное бюджетное учреждение культуры "Государственная библиотека для слепых и слабовидящих" (ГБСС) и ГКУК «Ленинградская областная универсаль</w:t>
      </w:r>
      <w:r w:rsidRPr="000773FE">
        <w:rPr>
          <w:sz w:val="26"/>
          <w:lang w:val="ru-RU"/>
        </w:rPr>
        <w:t>ная научная библиотека» (ЛОУНБ).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617"/>
        </w:tabs>
        <w:spacing w:line="278" w:lineRule="auto"/>
        <w:ind w:right="514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Подготовку и проведение Конкурса осуществляет организационный комитет (далее – Оргкомитет), утверждаемый учредителями</w:t>
      </w:r>
      <w:r w:rsidRPr="000773FE">
        <w:rPr>
          <w:spacing w:val="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Конкурса.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617"/>
        </w:tabs>
        <w:spacing w:line="278" w:lineRule="auto"/>
        <w:ind w:right="507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Жюри формируется учредителями Конкурса в составе не более 8 человек.</w:t>
      </w:r>
    </w:p>
    <w:p w:rsidR="006C3A49" w:rsidRDefault="005B3CF3">
      <w:pPr>
        <w:pStyle w:val="a4"/>
        <w:numPr>
          <w:ilvl w:val="1"/>
          <w:numId w:val="9"/>
        </w:numPr>
        <w:tabs>
          <w:tab w:val="left" w:pos="1616"/>
          <w:tab w:val="left" w:pos="1617"/>
        </w:tabs>
        <w:spacing w:line="297" w:lineRule="exact"/>
        <w:ind w:firstLine="711"/>
        <w:rPr>
          <w:sz w:val="26"/>
        </w:rPr>
      </w:pPr>
      <w:r>
        <w:rPr>
          <w:sz w:val="26"/>
        </w:rPr>
        <w:t>В состав Жюри</w:t>
      </w:r>
      <w:r>
        <w:rPr>
          <w:spacing w:val="6"/>
          <w:sz w:val="26"/>
        </w:rPr>
        <w:t xml:space="preserve"> </w:t>
      </w:r>
      <w:r>
        <w:rPr>
          <w:sz w:val="26"/>
        </w:rPr>
        <w:t>входят: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093"/>
        </w:tabs>
        <w:spacing w:before="34" w:line="278" w:lineRule="auto"/>
        <w:ind w:right="508" w:firstLine="711"/>
        <w:rPr>
          <w:sz w:val="26"/>
          <w:lang w:val="ru-RU"/>
        </w:rPr>
      </w:pPr>
      <w:r w:rsidRPr="000773FE">
        <w:rPr>
          <w:sz w:val="26"/>
          <w:lang w:val="ru-RU"/>
        </w:rPr>
        <w:t>глав</w:t>
      </w:r>
      <w:r w:rsidRPr="000773FE">
        <w:rPr>
          <w:sz w:val="26"/>
          <w:lang w:val="ru-RU"/>
        </w:rPr>
        <w:t>ный специалист отдела культурно-исторического наследия Комитета по культуре Санкт-Петербурга, курирующий деятельность библиотек;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065"/>
        </w:tabs>
        <w:spacing w:line="292" w:lineRule="exact"/>
        <w:ind w:left="1064" w:hanging="154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эксперты – специалисты в сфере библиотечного</w:t>
      </w:r>
      <w:r w:rsidRPr="000773FE">
        <w:rPr>
          <w:spacing w:val="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дела;</w:t>
      </w:r>
    </w:p>
    <w:p w:rsidR="006C3A49" w:rsidRDefault="005B3CF3">
      <w:pPr>
        <w:pStyle w:val="a4"/>
        <w:numPr>
          <w:ilvl w:val="0"/>
          <w:numId w:val="8"/>
        </w:numPr>
        <w:tabs>
          <w:tab w:val="left" w:pos="1065"/>
        </w:tabs>
        <w:spacing w:before="47"/>
        <w:ind w:left="1064" w:hanging="154"/>
        <w:jc w:val="left"/>
        <w:rPr>
          <w:sz w:val="26"/>
        </w:rPr>
      </w:pPr>
      <w:r>
        <w:rPr>
          <w:sz w:val="26"/>
        </w:rPr>
        <w:t>деятели культуры и</w:t>
      </w:r>
      <w:r>
        <w:rPr>
          <w:spacing w:val="3"/>
          <w:sz w:val="26"/>
        </w:rPr>
        <w:t xml:space="preserve"> </w:t>
      </w:r>
      <w:r>
        <w:rPr>
          <w:sz w:val="26"/>
        </w:rPr>
        <w:t>искусства;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065"/>
        </w:tabs>
        <w:spacing w:before="46"/>
        <w:ind w:left="1064" w:hanging="154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представители общественных организаций и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СМИ.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617"/>
        </w:tabs>
        <w:spacing w:before="42" w:line="278" w:lineRule="auto"/>
        <w:ind w:right="505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Оргкомитет оказывает консультационную и методическую помощь участникам по вопросам, связанным с проведением Конкурса, размещает информацию об итогах Конкурса в средствах массовой</w:t>
      </w:r>
      <w:r w:rsidRPr="000773FE">
        <w:rPr>
          <w:spacing w:val="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информации.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477"/>
        </w:tabs>
        <w:spacing w:line="278" w:lineRule="auto"/>
        <w:ind w:right="504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Жюри Конкурса осуществляет оценку конкурсных материалов в соответ</w:t>
      </w:r>
      <w:r w:rsidRPr="000773FE">
        <w:rPr>
          <w:sz w:val="26"/>
          <w:lang w:val="ru-RU"/>
        </w:rPr>
        <w:t>ствии с требованиями (критериями) и принимает решение о награждении победителей.</w:t>
      </w:r>
    </w:p>
    <w:p w:rsidR="006C3A49" w:rsidRPr="000773FE" w:rsidRDefault="005B3CF3">
      <w:pPr>
        <w:pStyle w:val="a4"/>
        <w:numPr>
          <w:ilvl w:val="1"/>
          <w:numId w:val="9"/>
        </w:numPr>
        <w:tabs>
          <w:tab w:val="left" w:pos="1477"/>
        </w:tabs>
        <w:spacing w:line="276" w:lineRule="auto"/>
        <w:ind w:right="504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Настоящее Положение публикуется в открытом доступе на официальных сайтах Государственной библиотеки для слепых и слабовидящих, Ленинградской областной универсальной научной би</w:t>
      </w:r>
      <w:r w:rsidRPr="000773FE">
        <w:rPr>
          <w:sz w:val="26"/>
          <w:lang w:val="ru-RU"/>
        </w:rPr>
        <w:t>блиотеки, также в социальных сетях.</w:t>
      </w:r>
    </w:p>
    <w:p w:rsidR="006C3A49" w:rsidRPr="000773FE" w:rsidRDefault="006C3A49">
      <w:pPr>
        <w:spacing w:line="276" w:lineRule="auto"/>
        <w:jc w:val="both"/>
        <w:rPr>
          <w:sz w:val="26"/>
          <w:lang w:val="ru-RU"/>
        </w:rPr>
        <w:sectPr w:rsidR="006C3A49" w:rsidRPr="000773FE">
          <w:type w:val="continuous"/>
          <w:pgSz w:w="11910" w:h="16840"/>
          <w:pgMar w:top="960" w:right="480" w:bottom="280" w:left="1500" w:header="720" w:footer="720" w:gutter="0"/>
          <w:cols w:space="720"/>
        </w:sectPr>
      </w:pPr>
    </w:p>
    <w:p w:rsidR="006C3A49" w:rsidRPr="000773FE" w:rsidRDefault="006C3A49">
      <w:pPr>
        <w:pStyle w:val="a3"/>
        <w:spacing w:before="10"/>
        <w:ind w:left="0"/>
        <w:rPr>
          <w:sz w:val="12"/>
          <w:lang w:val="ru-RU"/>
        </w:rPr>
      </w:pPr>
    </w:p>
    <w:p w:rsidR="006C3A49" w:rsidRDefault="005B3CF3">
      <w:pPr>
        <w:pStyle w:val="1"/>
        <w:numPr>
          <w:ilvl w:val="1"/>
          <w:numId w:val="10"/>
        </w:numPr>
        <w:tabs>
          <w:tab w:val="left" w:pos="3105"/>
          <w:tab w:val="left" w:pos="3106"/>
        </w:tabs>
        <w:spacing w:before="89"/>
        <w:ind w:left="3105"/>
        <w:jc w:val="left"/>
      </w:pPr>
      <w:r>
        <w:t>Основные цели и задачи</w:t>
      </w:r>
      <w:r>
        <w:rPr>
          <w:spacing w:val="4"/>
        </w:rPr>
        <w:t xml:space="preserve"> </w:t>
      </w:r>
      <w:r>
        <w:t>Конкурса</w:t>
      </w:r>
    </w:p>
    <w:p w:rsidR="006C3A49" w:rsidRDefault="005B3CF3">
      <w:pPr>
        <w:pStyle w:val="a4"/>
        <w:numPr>
          <w:ilvl w:val="1"/>
          <w:numId w:val="7"/>
        </w:numPr>
        <w:tabs>
          <w:tab w:val="left" w:pos="1616"/>
          <w:tab w:val="left" w:pos="1617"/>
        </w:tabs>
        <w:spacing w:before="41"/>
        <w:rPr>
          <w:sz w:val="26"/>
        </w:rPr>
      </w:pPr>
      <w:r>
        <w:rPr>
          <w:sz w:val="26"/>
        </w:rPr>
        <w:t>Цели: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before="42" w:line="278" w:lineRule="auto"/>
        <w:ind w:right="508" w:firstLine="994"/>
        <w:rPr>
          <w:sz w:val="26"/>
          <w:lang w:val="ru-RU"/>
        </w:rPr>
      </w:pPr>
      <w:r w:rsidRPr="000773FE">
        <w:rPr>
          <w:sz w:val="26"/>
          <w:lang w:val="ru-RU"/>
        </w:rPr>
        <w:t>развитие</w:t>
      </w:r>
      <w:r w:rsidRPr="000773FE">
        <w:rPr>
          <w:spacing w:val="-1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системы</w:t>
      </w:r>
      <w:r w:rsidRPr="000773FE">
        <w:rPr>
          <w:spacing w:val="-19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библиотечного</w:t>
      </w:r>
      <w:r w:rsidRPr="000773FE">
        <w:rPr>
          <w:spacing w:val="-1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обслуживания</w:t>
      </w:r>
      <w:r w:rsidRPr="000773FE">
        <w:rPr>
          <w:spacing w:val="-1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инвалидов</w:t>
      </w:r>
      <w:r w:rsidRPr="000773FE">
        <w:rPr>
          <w:spacing w:val="-1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различных категорий в Санкт-Петербурге и Ленинградской</w:t>
      </w:r>
      <w:r w:rsidRPr="000773FE">
        <w:rPr>
          <w:spacing w:val="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области;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line="273" w:lineRule="auto"/>
        <w:ind w:right="500" w:firstLine="994"/>
        <w:rPr>
          <w:sz w:val="26"/>
          <w:lang w:val="ru-RU"/>
        </w:rPr>
      </w:pPr>
      <w:r w:rsidRPr="000773FE">
        <w:rPr>
          <w:sz w:val="26"/>
          <w:lang w:val="ru-RU"/>
        </w:rPr>
        <w:t>стимулирование деятельности библиотек, направленной на развитие услуг социокультурной реабилитации</w:t>
      </w:r>
      <w:r w:rsidRPr="000773FE">
        <w:rPr>
          <w:spacing w:val="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инвалидов;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before="3" w:line="278" w:lineRule="auto"/>
        <w:ind w:right="513" w:firstLine="994"/>
        <w:rPr>
          <w:sz w:val="26"/>
          <w:lang w:val="ru-RU"/>
        </w:rPr>
      </w:pPr>
      <w:r w:rsidRPr="000773FE">
        <w:rPr>
          <w:sz w:val="26"/>
          <w:lang w:val="ru-RU"/>
        </w:rPr>
        <w:t xml:space="preserve">совершенствование форм библиотечного обслуживания инвалидов различных категорий с целью интеграции </w:t>
      </w:r>
      <w:r w:rsidRPr="000773FE">
        <w:rPr>
          <w:spacing w:val="-3"/>
          <w:sz w:val="26"/>
          <w:lang w:val="ru-RU"/>
        </w:rPr>
        <w:t xml:space="preserve">их </w:t>
      </w:r>
      <w:r w:rsidRPr="000773FE">
        <w:rPr>
          <w:sz w:val="26"/>
          <w:lang w:val="ru-RU"/>
        </w:rPr>
        <w:t>в жизнь</w:t>
      </w:r>
      <w:r w:rsidRPr="000773FE">
        <w:rPr>
          <w:spacing w:val="1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общества.</w:t>
      </w:r>
    </w:p>
    <w:p w:rsidR="006C3A49" w:rsidRPr="000773FE" w:rsidRDefault="005B3CF3">
      <w:pPr>
        <w:pStyle w:val="a4"/>
        <w:numPr>
          <w:ilvl w:val="1"/>
          <w:numId w:val="7"/>
        </w:numPr>
        <w:tabs>
          <w:tab w:val="left" w:pos="1616"/>
          <w:tab w:val="left" w:pos="1617"/>
        </w:tabs>
        <w:spacing w:line="292" w:lineRule="exact"/>
        <w:ind w:hanging="711"/>
        <w:rPr>
          <w:sz w:val="26"/>
          <w:lang w:val="ru-RU"/>
        </w:rPr>
      </w:pPr>
      <w:r w:rsidRPr="000773FE">
        <w:rPr>
          <w:sz w:val="26"/>
          <w:lang w:val="ru-RU"/>
        </w:rPr>
        <w:t>Конкурс направлен на решение следующих</w:t>
      </w:r>
      <w:r w:rsidRPr="000773FE">
        <w:rPr>
          <w:spacing w:val="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задач: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before="47" w:line="276" w:lineRule="auto"/>
        <w:ind w:right="509" w:firstLine="994"/>
        <w:rPr>
          <w:sz w:val="26"/>
          <w:lang w:val="ru-RU"/>
        </w:rPr>
      </w:pPr>
      <w:r w:rsidRPr="000773FE">
        <w:rPr>
          <w:sz w:val="26"/>
          <w:lang w:val="ru-RU"/>
        </w:rPr>
        <w:t>повышение качества предоставления библиотечных услуг пользователям с ограниченными возможностями здоровья всех возрастных категорий и привлечение их к</w:t>
      </w:r>
      <w:r w:rsidRPr="000773FE">
        <w:rPr>
          <w:spacing w:val="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чтению;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line="273" w:lineRule="auto"/>
        <w:ind w:right="509" w:firstLine="994"/>
        <w:rPr>
          <w:sz w:val="26"/>
          <w:lang w:val="ru-RU"/>
        </w:rPr>
      </w:pPr>
      <w:r w:rsidRPr="000773FE">
        <w:rPr>
          <w:sz w:val="26"/>
          <w:lang w:val="ru-RU"/>
        </w:rPr>
        <w:t>информационная поддержка инвалидов, содействие в ос</w:t>
      </w:r>
      <w:r w:rsidRPr="000773FE">
        <w:rPr>
          <w:sz w:val="26"/>
          <w:lang w:val="ru-RU"/>
        </w:rPr>
        <w:t>воении</w:t>
      </w:r>
      <w:r w:rsidRPr="000773FE">
        <w:rPr>
          <w:spacing w:val="-4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новых информационных технологий;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before="6" w:line="276" w:lineRule="auto"/>
        <w:ind w:right="511" w:firstLine="994"/>
        <w:rPr>
          <w:sz w:val="26"/>
          <w:lang w:val="ru-RU"/>
        </w:rPr>
      </w:pPr>
      <w:r w:rsidRPr="000773FE">
        <w:rPr>
          <w:sz w:val="26"/>
          <w:lang w:val="ru-RU"/>
        </w:rPr>
        <w:t>создание условий для межличностного общения и проведения досуга, развития творческих возможностей людей с ограниченными возможностями здоровья;</w:t>
      </w:r>
    </w:p>
    <w:p w:rsidR="006C3A49" w:rsidRPr="000773FE" w:rsidRDefault="005B3CF3">
      <w:pPr>
        <w:pStyle w:val="a4"/>
        <w:numPr>
          <w:ilvl w:val="1"/>
          <w:numId w:val="8"/>
        </w:numPr>
        <w:tabs>
          <w:tab w:val="left" w:pos="1617"/>
        </w:tabs>
        <w:spacing w:line="273" w:lineRule="auto"/>
        <w:ind w:right="506" w:firstLine="994"/>
        <w:rPr>
          <w:sz w:val="26"/>
          <w:lang w:val="ru-RU"/>
        </w:rPr>
      </w:pPr>
      <w:r w:rsidRPr="000773FE">
        <w:rPr>
          <w:sz w:val="26"/>
          <w:lang w:val="ru-RU"/>
        </w:rPr>
        <w:t>внедрение инклюзивных форм библиотечной работы в практику обслуживания п</w:t>
      </w:r>
      <w:r w:rsidRPr="000773FE">
        <w:rPr>
          <w:sz w:val="26"/>
          <w:lang w:val="ru-RU"/>
        </w:rPr>
        <w:t>ользователей –</w:t>
      </w:r>
      <w:r w:rsidRPr="000773FE">
        <w:rPr>
          <w:spacing w:val="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инвалидов.</w:t>
      </w:r>
    </w:p>
    <w:p w:rsidR="006C3A49" w:rsidRPr="000773FE" w:rsidRDefault="006C3A49">
      <w:pPr>
        <w:pStyle w:val="a3"/>
        <w:spacing w:before="11"/>
        <w:ind w:left="0"/>
        <w:rPr>
          <w:sz w:val="30"/>
          <w:lang w:val="ru-RU"/>
        </w:rPr>
      </w:pPr>
    </w:p>
    <w:p w:rsidR="006C3A49" w:rsidRDefault="005B3CF3">
      <w:pPr>
        <w:pStyle w:val="1"/>
        <w:numPr>
          <w:ilvl w:val="1"/>
          <w:numId w:val="10"/>
        </w:numPr>
        <w:tabs>
          <w:tab w:val="left" w:pos="3925"/>
          <w:tab w:val="left" w:pos="3926"/>
        </w:tabs>
        <w:ind w:left="3926"/>
        <w:jc w:val="left"/>
      </w:pPr>
      <w:r>
        <w:t>Участники</w:t>
      </w:r>
      <w:r>
        <w:rPr>
          <w:spacing w:val="-1"/>
        </w:rPr>
        <w:t xml:space="preserve"> </w:t>
      </w:r>
      <w:r>
        <w:t>конкурса</w:t>
      </w:r>
    </w:p>
    <w:p w:rsidR="006C3A49" w:rsidRDefault="006C3A49">
      <w:pPr>
        <w:pStyle w:val="a3"/>
        <w:spacing w:before="3"/>
        <w:ind w:left="0"/>
        <w:rPr>
          <w:b/>
          <w:sz w:val="33"/>
        </w:rPr>
      </w:pPr>
    </w:p>
    <w:p w:rsidR="006C3A49" w:rsidRPr="000773FE" w:rsidRDefault="005B3CF3">
      <w:pPr>
        <w:pStyle w:val="a4"/>
        <w:numPr>
          <w:ilvl w:val="1"/>
          <w:numId w:val="6"/>
        </w:numPr>
        <w:tabs>
          <w:tab w:val="left" w:pos="1616"/>
          <w:tab w:val="left" w:pos="1617"/>
        </w:tabs>
        <w:spacing w:line="278" w:lineRule="auto"/>
        <w:ind w:right="507" w:firstLine="711"/>
        <w:rPr>
          <w:sz w:val="26"/>
          <w:lang w:val="ru-RU"/>
        </w:rPr>
      </w:pPr>
      <w:r w:rsidRPr="000773FE">
        <w:rPr>
          <w:sz w:val="26"/>
          <w:lang w:val="ru-RU"/>
        </w:rPr>
        <w:t>Конкурс проводится среди общедоступных библиотек г. Санкт- Петербурга и Ленинградской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области.</w:t>
      </w:r>
    </w:p>
    <w:p w:rsidR="006C3A49" w:rsidRDefault="005B3CF3">
      <w:pPr>
        <w:pStyle w:val="a4"/>
        <w:numPr>
          <w:ilvl w:val="1"/>
          <w:numId w:val="6"/>
        </w:numPr>
        <w:tabs>
          <w:tab w:val="left" w:pos="1616"/>
          <w:tab w:val="left" w:pos="1617"/>
        </w:tabs>
        <w:spacing w:line="278" w:lineRule="auto"/>
        <w:ind w:right="510" w:firstLine="711"/>
        <w:rPr>
          <w:sz w:val="26"/>
        </w:rPr>
      </w:pPr>
      <w:r w:rsidRPr="000773FE">
        <w:rPr>
          <w:sz w:val="26"/>
          <w:lang w:val="ru-RU"/>
        </w:rPr>
        <w:t>Каждый участник может выдвигать несколько работ для участия в различных</w:t>
      </w:r>
      <w:r w:rsidRPr="000773FE">
        <w:rPr>
          <w:spacing w:val="-1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номинациях.</w:t>
      </w:r>
      <w:r w:rsidRPr="000773FE">
        <w:rPr>
          <w:spacing w:val="-10"/>
          <w:sz w:val="26"/>
          <w:lang w:val="ru-RU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6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как</w:t>
      </w:r>
      <w:r>
        <w:rPr>
          <w:spacing w:val="-18"/>
          <w:sz w:val="26"/>
        </w:rPr>
        <w:t xml:space="preserve"> </w:t>
      </w:r>
      <w:r>
        <w:rPr>
          <w:sz w:val="26"/>
        </w:rPr>
        <w:t>авторские,</w:t>
      </w:r>
      <w:r>
        <w:rPr>
          <w:spacing w:val="-14"/>
          <w:sz w:val="26"/>
        </w:rPr>
        <w:t xml:space="preserve"> </w:t>
      </w:r>
      <w:r>
        <w:rPr>
          <w:sz w:val="26"/>
        </w:rPr>
        <w:t>так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работы.</w:t>
      </w:r>
    </w:p>
    <w:p w:rsidR="006C3A49" w:rsidRPr="000773FE" w:rsidRDefault="005B3CF3">
      <w:pPr>
        <w:pStyle w:val="a4"/>
        <w:numPr>
          <w:ilvl w:val="1"/>
          <w:numId w:val="6"/>
        </w:numPr>
        <w:tabs>
          <w:tab w:val="left" w:pos="1515"/>
          <w:tab w:val="left" w:pos="1516"/>
        </w:tabs>
        <w:spacing w:line="278" w:lineRule="auto"/>
        <w:ind w:right="510" w:firstLine="711"/>
        <w:rPr>
          <w:sz w:val="26"/>
          <w:lang w:val="ru-RU"/>
        </w:rPr>
      </w:pPr>
      <w:r w:rsidRPr="000773FE">
        <w:rPr>
          <w:sz w:val="26"/>
          <w:lang w:val="ru-RU"/>
        </w:rPr>
        <w:t>Участие в Конкурсе подразумевает полное ознакомление и согласие Участников с данным</w:t>
      </w:r>
      <w:r w:rsidRPr="000773FE">
        <w:rPr>
          <w:spacing w:val="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Положением.</w:t>
      </w:r>
    </w:p>
    <w:p w:rsidR="006C3A49" w:rsidRPr="000773FE" w:rsidRDefault="006C3A49">
      <w:pPr>
        <w:pStyle w:val="a3"/>
        <w:spacing w:before="7"/>
        <w:ind w:left="0"/>
        <w:rPr>
          <w:sz w:val="28"/>
          <w:lang w:val="ru-RU"/>
        </w:rPr>
      </w:pPr>
    </w:p>
    <w:p w:rsidR="006C3A49" w:rsidRDefault="005B3CF3">
      <w:pPr>
        <w:pStyle w:val="1"/>
        <w:numPr>
          <w:ilvl w:val="1"/>
          <w:numId w:val="10"/>
        </w:numPr>
        <w:tabs>
          <w:tab w:val="left" w:pos="3725"/>
        </w:tabs>
        <w:spacing w:before="1"/>
        <w:ind w:left="3724" w:hanging="389"/>
        <w:jc w:val="left"/>
      </w:pPr>
      <w:r>
        <w:t>Номинации</w:t>
      </w:r>
      <w:r>
        <w:rPr>
          <w:spacing w:val="-1"/>
        </w:rPr>
        <w:t xml:space="preserve"> </w:t>
      </w:r>
      <w:r>
        <w:t>конкурса</w:t>
      </w:r>
    </w:p>
    <w:p w:rsidR="006C3A49" w:rsidRDefault="006C3A49">
      <w:pPr>
        <w:pStyle w:val="a3"/>
        <w:spacing w:before="7"/>
        <w:ind w:left="0"/>
        <w:rPr>
          <w:b/>
          <w:sz w:val="33"/>
        </w:rPr>
      </w:pPr>
    </w:p>
    <w:p w:rsidR="006C3A49" w:rsidRPr="000773FE" w:rsidRDefault="005B3CF3">
      <w:pPr>
        <w:pStyle w:val="a4"/>
        <w:numPr>
          <w:ilvl w:val="1"/>
          <w:numId w:val="5"/>
        </w:numPr>
        <w:tabs>
          <w:tab w:val="left" w:pos="1371"/>
        </w:tabs>
        <w:spacing w:before="1"/>
        <w:ind w:firstLine="711"/>
        <w:rPr>
          <w:sz w:val="26"/>
          <w:lang w:val="ru-RU"/>
        </w:rPr>
      </w:pPr>
      <w:r w:rsidRPr="000773FE">
        <w:rPr>
          <w:sz w:val="26"/>
          <w:lang w:val="ru-RU"/>
        </w:rPr>
        <w:t>Конкурс проводится в следующих</w:t>
      </w:r>
      <w:r w:rsidRPr="000773FE">
        <w:rPr>
          <w:spacing w:val="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номинациях: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194"/>
        </w:tabs>
        <w:spacing w:before="41"/>
        <w:ind w:left="1193"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«Лучшее мероприятие для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детей-инвалидов»;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194"/>
        </w:tabs>
        <w:spacing w:before="47" w:line="278" w:lineRule="auto"/>
        <w:ind w:right="774" w:firstLine="711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«Лучший проект для молодежи</w:t>
      </w:r>
      <w:r w:rsidRPr="000773FE">
        <w:rPr>
          <w:sz w:val="26"/>
          <w:lang w:val="ru-RU"/>
        </w:rPr>
        <w:t xml:space="preserve"> с ОВЗ (ограниченными</w:t>
      </w:r>
      <w:r w:rsidRPr="000773FE">
        <w:rPr>
          <w:spacing w:val="-3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возможностями здоровья)»;</w:t>
      </w:r>
    </w:p>
    <w:p w:rsidR="006C3A49" w:rsidRDefault="005B3CF3">
      <w:pPr>
        <w:pStyle w:val="a4"/>
        <w:numPr>
          <w:ilvl w:val="0"/>
          <w:numId w:val="8"/>
        </w:numPr>
        <w:tabs>
          <w:tab w:val="left" w:pos="1194"/>
        </w:tabs>
        <w:spacing w:line="292" w:lineRule="exact"/>
        <w:ind w:left="1193" w:hanging="283"/>
        <w:jc w:val="left"/>
        <w:rPr>
          <w:sz w:val="26"/>
        </w:rPr>
      </w:pPr>
      <w:r>
        <w:rPr>
          <w:sz w:val="26"/>
        </w:rPr>
        <w:t>«Лучшее инклюзивное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мероприятие»;</w:t>
      </w:r>
    </w:p>
    <w:p w:rsidR="006C3A49" w:rsidRPr="000773FE" w:rsidRDefault="005B3CF3">
      <w:pPr>
        <w:pStyle w:val="a4"/>
        <w:numPr>
          <w:ilvl w:val="0"/>
          <w:numId w:val="8"/>
        </w:numPr>
        <w:tabs>
          <w:tab w:val="left" w:pos="1194"/>
        </w:tabs>
        <w:spacing w:before="47" w:line="273" w:lineRule="auto"/>
        <w:ind w:right="667" w:firstLine="711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«Лучший опыт социального партнерства в библиотечном обслуживании инвалидов».</w:t>
      </w:r>
    </w:p>
    <w:p w:rsidR="006C3A49" w:rsidRDefault="005B3CF3">
      <w:pPr>
        <w:pStyle w:val="a4"/>
        <w:numPr>
          <w:ilvl w:val="1"/>
          <w:numId w:val="5"/>
        </w:numPr>
        <w:tabs>
          <w:tab w:val="left" w:pos="1492"/>
        </w:tabs>
        <w:spacing w:before="5" w:line="276" w:lineRule="auto"/>
        <w:ind w:right="502" w:firstLine="706"/>
        <w:jc w:val="both"/>
        <w:rPr>
          <w:sz w:val="26"/>
        </w:rPr>
      </w:pPr>
      <w:r w:rsidRPr="000773FE">
        <w:rPr>
          <w:sz w:val="26"/>
          <w:lang w:val="ru-RU"/>
        </w:rPr>
        <w:t xml:space="preserve">Рассматриваются проекты всех форм культурно-просветительской деятельности (фестивали, конкурсы, творческие встречи и акции, лекции, мастер- классы и т. д). </w:t>
      </w:r>
      <w:r>
        <w:rPr>
          <w:sz w:val="26"/>
        </w:rPr>
        <w:t>Перечень номинаций может быть расширен по решению оргкомитета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конкурса.</w:t>
      </w:r>
    </w:p>
    <w:p w:rsidR="006C3A49" w:rsidRDefault="006C3A49">
      <w:pPr>
        <w:spacing w:line="276" w:lineRule="auto"/>
        <w:jc w:val="both"/>
        <w:rPr>
          <w:sz w:val="26"/>
        </w:rPr>
        <w:sectPr w:rsidR="006C3A49">
          <w:headerReference w:type="default" r:id="rId7"/>
          <w:pgSz w:w="11910" w:h="16840"/>
          <w:pgMar w:top="1060" w:right="480" w:bottom="280" w:left="1500" w:header="853" w:footer="0" w:gutter="0"/>
          <w:pgNumType w:start="2"/>
          <w:cols w:space="720"/>
        </w:sectPr>
      </w:pPr>
    </w:p>
    <w:p w:rsidR="006C3A49" w:rsidRDefault="006C3A49">
      <w:pPr>
        <w:pStyle w:val="a3"/>
        <w:spacing w:before="10"/>
        <w:ind w:left="0"/>
        <w:rPr>
          <w:sz w:val="12"/>
        </w:rPr>
      </w:pPr>
    </w:p>
    <w:p w:rsidR="006C3A49" w:rsidRDefault="005B3CF3">
      <w:pPr>
        <w:pStyle w:val="1"/>
        <w:numPr>
          <w:ilvl w:val="1"/>
          <w:numId w:val="10"/>
        </w:numPr>
        <w:tabs>
          <w:tab w:val="left" w:pos="3019"/>
        </w:tabs>
        <w:spacing w:before="89"/>
        <w:ind w:left="3018" w:hanging="389"/>
        <w:jc w:val="left"/>
      </w:pPr>
      <w:r>
        <w:t>Организация и условия</w:t>
      </w:r>
      <w:r>
        <w:rPr>
          <w:spacing w:val="2"/>
        </w:rPr>
        <w:t xml:space="preserve"> </w:t>
      </w:r>
      <w:r>
        <w:t>конкурса</w:t>
      </w:r>
    </w:p>
    <w:p w:rsidR="006C3A49" w:rsidRDefault="005B3CF3">
      <w:pPr>
        <w:pStyle w:val="a4"/>
        <w:numPr>
          <w:ilvl w:val="1"/>
          <w:numId w:val="4"/>
        </w:numPr>
        <w:tabs>
          <w:tab w:val="left" w:pos="1617"/>
        </w:tabs>
        <w:spacing w:before="41" w:line="276" w:lineRule="auto"/>
        <w:ind w:right="503" w:firstLine="711"/>
        <w:jc w:val="both"/>
        <w:rPr>
          <w:b/>
          <w:sz w:val="26"/>
        </w:rPr>
      </w:pPr>
      <w:r w:rsidRPr="000773FE">
        <w:rPr>
          <w:sz w:val="26"/>
          <w:lang w:val="ru-RU"/>
        </w:rPr>
        <w:t xml:space="preserve">Конкурс проводится по итогам  работы  общедоступных  библиотек г. Санкт-Петербурга и Ленинградской области </w:t>
      </w:r>
      <w:r w:rsidRPr="000773FE">
        <w:rPr>
          <w:b/>
          <w:sz w:val="26"/>
          <w:lang w:val="ru-RU"/>
        </w:rPr>
        <w:t xml:space="preserve">за 2017-2018 годы. </w:t>
      </w:r>
      <w:r>
        <w:rPr>
          <w:sz w:val="26"/>
        </w:rPr>
        <w:t xml:space="preserve">Сроки приема конкурсных материалов до </w:t>
      </w:r>
      <w:r>
        <w:rPr>
          <w:b/>
          <w:sz w:val="26"/>
        </w:rPr>
        <w:t>31 июля 2019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года.</w:t>
      </w:r>
    </w:p>
    <w:p w:rsidR="006C3A49" w:rsidRPr="000773FE" w:rsidRDefault="005B3CF3">
      <w:pPr>
        <w:pStyle w:val="a4"/>
        <w:numPr>
          <w:ilvl w:val="1"/>
          <w:numId w:val="4"/>
        </w:numPr>
        <w:tabs>
          <w:tab w:val="left" w:pos="1477"/>
        </w:tabs>
        <w:spacing w:before="2"/>
        <w:ind w:left="1477" w:hanging="567"/>
        <w:rPr>
          <w:sz w:val="26"/>
          <w:lang w:val="ru-RU"/>
        </w:rPr>
      </w:pPr>
      <w:r w:rsidRPr="000773FE">
        <w:rPr>
          <w:sz w:val="26"/>
          <w:lang w:val="ru-RU"/>
        </w:rPr>
        <w:t>Рассмотрение заявок проходит в несколько</w:t>
      </w:r>
      <w:r w:rsidRPr="000773FE">
        <w:rPr>
          <w:spacing w:val="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этапов:</w:t>
      </w:r>
    </w:p>
    <w:p w:rsidR="006C3A49" w:rsidRPr="000773FE" w:rsidRDefault="005B3CF3">
      <w:pPr>
        <w:pStyle w:val="a4"/>
        <w:numPr>
          <w:ilvl w:val="0"/>
          <w:numId w:val="3"/>
        </w:numPr>
        <w:tabs>
          <w:tab w:val="left" w:pos="364"/>
        </w:tabs>
        <w:spacing w:before="41" w:line="276" w:lineRule="auto"/>
        <w:ind w:right="504" w:firstLine="0"/>
        <w:rPr>
          <w:sz w:val="26"/>
          <w:lang w:val="ru-RU"/>
        </w:rPr>
      </w:pPr>
      <w:r w:rsidRPr="000773FE">
        <w:rPr>
          <w:sz w:val="26"/>
          <w:lang w:val="ru-RU"/>
        </w:rPr>
        <w:t xml:space="preserve">1-й этап: до </w:t>
      </w:r>
      <w:r w:rsidRPr="000773FE">
        <w:rPr>
          <w:b/>
          <w:sz w:val="26"/>
          <w:lang w:val="ru-RU"/>
        </w:rPr>
        <w:t xml:space="preserve">31 июля 2019 года </w:t>
      </w:r>
      <w:r w:rsidRPr="000773FE">
        <w:rPr>
          <w:sz w:val="26"/>
          <w:lang w:val="ru-RU"/>
        </w:rPr>
        <w:t>осуществляется прием заявок и рассмотрение их на техническое соответствие условиям Конкурса (по мере поступления). Инфо</w:t>
      </w:r>
      <w:r w:rsidRPr="000773FE">
        <w:rPr>
          <w:sz w:val="26"/>
          <w:lang w:val="ru-RU"/>
        </w:rPr>
        <w:t>рмация о результатах рассмотрения доводится оргкомитетом до заявителя в течение 5-ти рабочих дней с момента получения</w:t>
      </w:r>
      <w:r w:rsidRPr="000773FE">
        <w:rPr>
          <w:spacing w:val="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заявки.</w:t>
      </w:r>
    </w:p>
    <w:p w:rsidR="006C3A49" w:rsidRPr="000773FE" w:rsidRDefault="005B3CF3">
      <w:pPr>
        <w:pStyle w:val="a4"/>
        <w:numPr>
          <w:ilvl w:val="0"/>
          <w:numId w:val="3"/>
        </w:numPr>
        <w:tabs>
          <w:tab w:val="left" w:pos="537"/>
        </w:tabs>
        <w:spacing w:before="3" w:line="276" w:lineRule="auto"/>
        <w:ind w:right="508" w:firstLine="67"/>
        <w:rPr>
          <w:sz w:val="26"/>
          <w:lang w:val="ru-RU"/>
        </w:rPr>
      </w:pPr>
      <w:r w:rsidRPr="000773FE">
        <w:rPr>
          <w:sz w:val="26"/>
          <w:lang w:val="ru-RU"/>
        </w:rPr>
        <w:t xml:space="preserve">2-й этап: </w:t>
      </w:r>
      <w:r w:rsidRPr="000773FE">
        <w:rPr>
          <w:b/>
          <w:sz w:val="26"/>
          <w:lang w:val="ru-RU"/>
        </w:rPr>
        <w:t xml:space="preserve">до 30 сентября 2019 года </w:t>
      </w:r>
      <w:r w:rsidRPr="000773FE">
        <w:rPr>
          <w:sz w:val="26"/>
          <w:lang w:val="ru-RU"/>
        </w:rPr>
        <w:t>осуществляется экспертная оценка отобранных заявок. Члены Жюри знакомятся с материалами независ</w:t>
      </w:r>
      <w:r w:rsidRPr="000773FE">
        <w:rPr>
          <w:sz w:val="26"/>
          <w:lang w:val="ru-RU"/>
        </w:rPr>
        <w:t>имо, очно или удаленно, и готовят свои заключения о соответствии материалов заявки общим критериям, перечисленным в п. 6.2, выставляя оценку по каждому из критериев от 0 до 5 баллов и суммарную</w:t>
      </w:r>
      <w:r w:rsidRPr="000773FE">
        <w:rPr>
          <w:spacing w:val="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оценку.</w:t>
      </w:r>
    </w:p>
    <w:p w:rsidR="006C3A49" w:rsidRPr="000773FE" w:rsidRDefault="005B3CF3">
      <w:pPr>
        <w:pStyle w:val="a4"/>
        <w:numPr>
          <w:ilvl w:val="0"/>
          <w:numId w:val="3"/>
        </w:numPr>
        <w:tabs>
          <w:tab w:val="left" w:pos="412"/>
        </w:tabs>
        <w:spacing w:line="278" w:lineRule="auto"/>
        <w:ind w:right="512" w:firstLine="0"/>
        <w:rPr>
          <w:sz w:val="26"/>
          <w:lang w:val="ru-RU"/>
        </w:rPr>
      </w:pPr>
      <w:r w:rsidRPr="000773FE">
        <w:rPr>
          <w:sz w:val="26"/>
          <w:lang w:val="ru-RU"/>
        </w:rPr>
        <w:t xml:space="preserve">3-й этап: в срок </w:t>
      </w:r>
      <w:r w:rsidRPr="000773FE">
        <w:rPr>
          <w:b/>
          <w:sz w:val="26"/>
          <w:lang w:val="ru-RU"/>
        </w:rPr>
        <w:t xml:space="preserve">до 31 октября </w:t>
      </w:r>
      <w:r w:rsidRPr="000773FE">
        <w:rPr>
          <w:sz w:val="26"/>
          <w:lang w:val="ru-RU"/>
        </w:rPr>
        <w:t>Жюри определяет победит</w:t>
      </w:r>
      <w:r w:rsidRPr="000773FE">
        <w:rPr>
          <w:sz w:val="26"/>
          <w:lang w:val="ru-RU"/>
        </w:rPr>
        <w:t xml:space="preserve">елей Конкурса </w:t>
      </w:r>
      <w:r w:rsidRPr="000773FE">
        <w:rPr>
          <w:spacing w:val="2"/>
          <w:sz w:val="26"/>
          <w:lang w:val="ru-RU"/>
        </w:rPr>
        <w:t xml:space="preserve">на </w:t>
      </w:r>
      <w:r w:rsidRPr="000773FE">
        <w:rPr>
          <w:sz w:val="26"/>
          <w:lang w:val="ru-RU"/>
        </w:rPr>
        <w:t>итоговом заседании.</w:t>
      </w:r>
    </w:p>
    <w:p w:rsidR="006C3A49" w:rsidRPr="000773FE" w:rsidRDefault="005B3CF3">
      <w:pPr>
        <w:pStyle w:val="a4"/>
        <w:numPr>
          <w:ilvl w:val="1"/>
          <w:numId w:val="4"/>
        </w:numPr>
        <w:tabs>
          <w:tab w:val="left" w:pos="1468"/>
        </w:tabs>
        <w:spacing w:line="278" w:lineRule="auto"/>
        <w:ind w:right="510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Решение Жюри оформляется протоколом, который подписывается председателем счетной комиссии и ответственным секретарем</w:t>
      </w:r>
      <w:r w:rsidRPr="000773FE">
        <w:rPr>
          <w:spacing w:val="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Жюри.</w:t>
      </w:r>
    </w:p>
    <w:p w:rsidR="006C3A49" w:rsidRPr="000773FE" w:rsidRDefault="005B3CF3">
      <w:pPr>
        <w:pStyle w:val="a4"/>
        <w:numPr>
          <w:ilvl w:val="1"/>
          <w:numId w:val="4"/>
        </w:numPr>
        <w:tabs>
          <w:tab w:val="left" w:pos="1477"/>
        </w:tabs>
        <w:spacing w:line="278" w:lineRule="auto"/>
        <w:ind w:right="506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Награждение победителей Конкурса и презентация лучших работ участников Конкурса проводится на за</w:t>
      </w:r>
      <w:r w:rsidRPr="000773FE">
        <w:rPr>
          <w:sz w:val="26"/>
          <w:lang w:val="ru-RU"/>
        </w:rPr>
        <w:t>ключительном мероприятии общегородского фестиваля «Эстафета доброты» в декабре 2019</w:t>
      </w:r>
      <w:r w:rsidRPr="000773FE">
        <w:rPr>
          <w:spacing w:val="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года.</w:t>
      </w:r>
    </w:p>
    <w:p w:rsidR="006C3A49" w:rsidRPr="000773FE" w:rsidRDefault="005B3CF3">
      <w:pPr>
        <w:pStyle w:val="a4"/>
        <w:numPr>
          <w:ilvl w:val="1"/>
          <w:numId w:val="4"/>
        </w:numPr>
        <w:tabs>
          <w:tab w:val="left" w:pos="1559"/>
        </w:tabs>
        <w:spacing w:line="278" w:lineRule="auto"/>
        <w:ind w:right="510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Победители конкурса награждаются дипломами и памятными подарками.</w:t>
      </w:r>
    </w:p>
    <w:p w:rsidR="006C3A49" w:rsidRPr="000773FE" w:rsidRDefault="005B3CF3">
      <w:pPr>
        <w:pStyle w:val="a4"/>
        <w:numPr>
          <w:ilvl w:val="1"/>
          <w:numId w:val="4"/>
        </w:numPr>
        <w:tabs>
          <w:tab w:val="left" w:pos="1477"/>
        </w:tabs>
        <w:spacing w:line="276" w:lineRule="auto"/>
        <w:ind w:right="502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Информация об итогах Конкурса размещается на сайте Санкт- Петербургской государственной библиотеки для слепых и слабовидящих (</w:t>
      </w:r>
      <w:hyperlink r:id="rId8">
        <w:r>
          <w:rPr>
            <w:color w:val="0000FF"/>
            <w:sz w:val="26"/>
            <w:u w:val="single" w:color="0000FF"/>
          </w:rPr>
          <w:t>www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color w:val="0000FF"/>
            <w:sz w:val="26"/>
            <w:u w:val="single" w:color="0000FF"/>
          </w:rPr>
          <w:t>gbs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color w:val="0000FF"/>
            <w:sz w:val="26"/>
            <w:u w:val="single" w:color="0000FF"/>
          </w:rPr>
          <w:t>spb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sz w:val="26"/>
            <w:u w:val="single" w:color="0000FF"/>
          </w:rPr>
          <w:t>ru</w:t>
        </w:r>
      </w:hyperlink>
      <w:r w:rsidR="000773FE">
        <w:rPr>
          <w:sz w:val="26"/>
          <w:lang w:val="ru-RU"/>
        </w:rPr>
        <w:t xml:space="preserve">), портале Общедоступных библиотек Санкт-Петербурга </w:t>
      </w:r>
      <w:r w:rsidRPr="000773FE">
        <w:rPr>
          <w:sz w:val="26"/>
          <w:lang w:val="ru-RU"/>
        </w:rPr>
        <w:t>(</w:t>
      </w:r>
      <w:hyperlink r:id="rId9" w:history="1">
        <w:r w:rsidR="000773FE" w:rsidRPr="008F287C">
          <w:rPr>
            <w:rStyle w:val="a5"/>
            <w:sz w:val="26"/>
            <w:u w:color="0000FF"/>
          </w:rPr>
          <w:t>www</w:t>
        </w:r>
        <w:r w:rsidR="000773FE" w:rsidRPr="008F287C">
          <w:rPr>
            <w:rStyle w:val="a5"/>
            <w:sz w:val="26"/>
            <w:u w:color="0000FF"/>
            <w:lang w:val="ru-RU"/>
          </w:rPr>
          <w:t>.</w:t>
        </w:r>
        <w:r w:rsidR="000773FE" w:rsidRPr="008F287C">
          <w:rPr>
            <w:rStyle w:val="a5"/>
            <w:sz w:val="26"/>
            <w:u w:color="0000FF"/>
          </w:rPr>
          <w:t>spblib</w:t>
        </w:r>
        <w:r w:rsidR="000773FE" w:rsidRPr="008F287C">
          <w:rPr>
            <w:rStyle w:val="a5"/>
            <w:sz w:val="26"/>
            <w:u w:color="0000FF"/>
            <w:lang w:val="ru-RU"/>
          </w:rPr>
          <w:t>.</w:t>
        </w:r>
        <w:r w:rsidR="000773FE" w:rsidRPr="008F287C">
          <w:rPr>
            <w:rStyle w:val="a5"/>
            <w:sz w:val="26"/>
            <w:u w:color="0000FF"/>
          </w:rPr>
          <w:t>ru</w:t>
        </w:r>
      </w:hyperlink>
      <w:r w:rsidRPr="000773FE">
        <w:rPr>
          <w:sz w:val="26"/>
          <w:lang w:val="ru-RU"/>
        </w:rPr>
        <w:t>) и сайте Ленинградской областной универсальной научной библиотеки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(</w:t>
      </w:r>
      <w:hyperlink r:id="rId10">
        <w:r>
          <w:rPr>
            <w:color w:val="0000FF"/>
            <w:sz w:val="26"/>
            <w:u w:val="single" w:color="0000FF"/>
          </w:rPr>
          <w:t>www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color w:val="0000FF"/>
            <w:sz w:val="26"/>
            <w:u w:val="single" w:color="0000FF"/>
          </w:rPr>
          <w:t>reglib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sz w:val="26"/>
            <w:u w:val="single" w:color="0000FF"/>
          </w:rPr>
          <w:t>ru</w:t>
        </w:r>
      </w:hyperlink>
      <w:r w:rsidRPr="000773FE">
        <w:rPr>
          <w:sz w:val="26"/>
          <w:lang w:val="ru-RU"/>
        </w:rPr>
        <w:t>).</w:t>
      </w:r>
      <w:bookmarkStart w:id="0" w:name="_GoBack"/>
      <w:bookmarkEnd w:id="0"/>
    </w:p>
    <w:p w:rsidR="006C3A49" w:rsidRPr="000773FE" w:rsidRDefault="006C3A49">
      <w:pPr>
        <w:pStyle w:val="a3"/>
        <w:spacing w:before="3"/>
        <w:ind w:left="0"/>
        <w:rPr>
          <w:sz w:val="20"/>
          <w:lang w:val="ru-RU"/>
        </w:rPr>
      </w:pPr>
    </w:p>
    <w:p w:rsidR="006C3A49" w:rsidRDefault="005B3CF3">
      <w:pPr>
        <w:pStyle w:val="1"/>
        <w:numPr>
          <w:ilvl w:val="1"/>
          <w:numId w:val="10"/>
        </w:numPr>
        <w:tabs>
          <w:tab w:val="left" w:pos="2836"/>
        </w:tabs>
        <w:spacing w:before="88"/>
        <w:ind w:left="2835" w:hanging="264"/>
        <w:jc w:val="left"/>
      </w:pPr>
      <w:r>
        <w:t>Требования к конкурсным</w:t>
      </w:r>
      <w:r>
        <w:rPr>
          <w:spacing w:val="9"/>
        </w:rPr>
        <w:t xml:space="preserve"> </w:t>
      </w:r>
      <w:r>
        <w:t>работам</w:t>
      </w: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367"/>
        </w:tabs>
        <w:spacing w:before="42"/>
        <w:ind w:firstLine="706"/>
        <w:rPr>
          <w:sz w:val="26"/>
          <w:lang w:val="ru-RU"/>
        </w:rPr>
      </w:pPr>
      <w:r w:rsidRPr="000773FE">
        <w:rPr>
          <w:sz w:val="26"/>
          <w:lang w:val="ru-RU"/>
        </w:rPr>
        <w:t>Оценка работ производится по 5-ти бальной</w:t>
      </w:r>
      <w:r w:rsidRPr="000773FE">
        <w:rPr>
          <w:spacing w:val="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шкале.</w:t>
      </w: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515"/>
          <w:tab w:val="left" w:pos="1516"/>
          <w:tab w:val="left" w:pos="2152"/>
          <w:tab w:val="left" w:pos="4129"/>
          <w:tab w:val="left" w:pos="5481"/>
          <w:tab w:val="left" w:pos="7037"/>
          <w:tab w:val="left" w:pos="7871"/>
        </w:tabs>
        <w:spacing w:before="46" w:line="273" w:lineRule="auto"/>
        <w:ind w:right="505" w:firstLine="711"/>
        <w:rPr>
          <w:sz w:val="26"/>
          <w:lang w:val="ru-RU"/>
        </w:rPr>
      </w:pPr>
      <w:r w:rsidRPr="000773FE">
        <w:rPr>
          <w:sz w:val="26"/>
          <w:lang w:val="ru-RU"/>
        </w:rPr>
        <w:t>Для</w:t>
      </w:r>
      <w:r w:rsidRPr="000773FE">
        <w:rPr>
          <w:sz w:val="26"/>
          <w:lang w:val="ru-RU"/>
        </w:rPr>
        <w:tab/>
        <w:t>единообразного</w:t>
      </w:r>
      <w:r w:rsidRPr="000773FE">
        <w:rPr>
          <w:sz w:val="26"/>
          <w:lang w:val="ru-RU"/>
        </w:rPr>
        <w:tab/>
        <w:t>сравнения</w:t>
      </w:r>
      <w:r w:rsidRPr="000773FE">
        <w:rPr>
          <w:sz w:val="26"/>
          <w:lang w:val="ru-RU"/>
        </w:rPr>
        <w:tab/>
        <w:t>конкурсных</w:t>
      </w:r>
      <w:r w:rsidRPr="000773FE">
        <w:rPr>
          <w:sz w:val="26"/>
          <w:lang w:val="ru-RU"/>
        </w:rPr>
        <w:tab/>
        <w:t>работ</w:t>
      </w:r>
      <w:r w:rsidRPr="000773FE">
        <w:rPr>
          <w:sz w:val="26"/>
          <w:lang w:val="ru-RU"/>
        </w:rPr>
        <w:tab/>
        <w:t>используются следующие критерии оценки в каждой</w:t>
      </w:r>
      <w:r w:rsidRPr="000773FE">
        <w:rPr>
          <w:spacing w:val="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номинации:</w:t>
      </w:r>
    </w:p>
    <w:p w:rsidR="006C3A49" w:rsidRDefault="005B3CF3">
      <w:pPr>
        <w:pStyle w:val="a4"/>
        <w:numPr>
          <w:ilvl w:val="1"/>
          <w:numId w:val="3"/>
        </w:numPr>
        <w:tabs>
          <w:tab w:val="left" w:pos="911"/>
        </w:tabs>
        <w:spacing w:before="6"/>
        <w:ind w:hanging="283"/>
        <w:jc w:val="left"/>
        <w:rPr>
          <w:sz w:val="26"/>
        </w:rPr>
      </w:pPr>
      <w:r>
        <w:rPr>
          <w:sz w:val="26"/>
        </w:rPr>
        <w:t>соответствие заявленной</w:t>
      </w:r>
      <w:r>
        <w:rPr>
          <w:spacing w:val="7"/>
          <w:sz w:val="26"/>
        </w:rPr>
        <w:t xml:space="preserve"> </w:t>
      </w:r>
      <w:r>
        <w:rPr>
          <w:sz w:val="26"/>
        </w:rPr>
        <w:t>номинации;</w:t>
      </w:r>
    </w:p>
    <w:p w:rsidR="006C3A49" w:rsidRPr="000773FE" w:rsidRDefault="005B3CF3">
      <w:pPr>
        <w:pStyle w:val="a4"/>
        <w:numPr>
          <w:ilvl w:val="1"/>
          <w:numId w:val="3"/>
        </w:numPr>
        <w:tabs>
          <w:tab w:val="left" w:pos="911"/>
        </w:tabs>
        <w:spacing w:before="46"/>
        <w:ind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наличие профессиональных находок и творческий</w:t>
      </w:r>
      <w:r w:rsidRPr="000773FE">
        <w:rPr>
          <w:spacing w:val="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подход;</w:t>
      </w:r>
    </w:p>
    <w:p w:rsidR="006C3A49" w:rsidRPr="000773FE" w:rsidRDefault="005B3CF3">
      <w:pPr>
        <w:pStyle w:val="a4"/>
        <w:numPr>
          <w:ilvl w:val="1"/>
          <w:numId w:val="3"/>
        </w:numPr>
        <w:tabs>
          <w:tab w:val="left" w:pos="911"/>
        </w:tabs>
        <w:spacing w:before="42"/>
        <w:ind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уровень участия молодежи в процессе разработки и реализ</w:t>
      </w:r>
      <w:r w:rsidRPr="000773FE">
        <w:rPr>
          <w:sz w:val="26"/>
          <w:lang w:val="ru-RU"/>
        </w:rPr>
        <w:t>ации</w:t>
      </w:r>
      <w:r w:rsidRPr="000773FE">
        <w:rPr>
          <w:spacing w:val="-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проекта;</w:t>
      </w:r>
    </w:p>
    <w:p w:rsidR="006C3A49" w:rsidRPr="000773FE" w:rsidRDefault="005B3CF3">
      <w:pPr>
        <w:pStyle w:val="a4"/>
        <w:numPr>
          <w:ilvl w:val="1"/>
          <w:numId w:val="3"/>
        </w:numPr>
        <w:tabs>
          <w:tab w:val="left" w:pos="911"/>
          <w:tab w:val="left" w:pos="3258"/>
          <w:tab w:val="left" w:pos="4400"/>
          <w:tab w:val="left" w:pos="6204"/>
          <w:tab w:val="left" w:pos="6828"/>
          <w:tab w:val="left" w:pos="8252"/>
          <w:tab w:val="left" w:pos="8650"/>
        </w:tabs>
        <w:spacing w:before="47" w:line="273" w:lineRule="auto"/>
        <w:ind w:right="507"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тиражированность</w:t>
      </w:r>
      <w:r w:rsidRPr="000773FE">
        <w:rPr>
          <w:sz w:val="26"/>
          <w:lang w:val="ru-RU"/>
        </w:rPr>
        <w:tab/>
        <w:t>проекта</w:t>
      </w:r>
      <w:r w:rsidRPr="000773FE">
        <w:rPr>
          <w:sz w:val="26"/>
          <w:lang w:val="ru-RU"/>
        </w:rPr>
        <w:tab/>
        <w:t>(возможность</w:t>
      </w:r>
      <w:r w:rsidRPr="000773FE">
        <w:rPr>
          <w:sz w:val="26"/>
          <w:lang w:val="ru-RU"/>
        </w:rPr>
        <w:tab/>
        <w:t>его</w:t>
      </w:r>
      <w:r w:rsidRPr="000773FE">
        <w:rPr>
          <w:sz w:val="26"/>
          <w:lang w:val="ru-RU"/>
        </w:rPr>
        <w:tab/>
        <w:t>внедрения</w:t>
      </w:r>
      <w:r w:rsidRPr="000773FE">
        <w:rPr>
          <w:sz w:val="26"/>
          <w:lang w:val="ru-RU"/>
        </w:rPr>
        <w:tab/>
        <w:t>в</w:t>
      </w:r>
      <w:r w:rsidRPr="000773FE">
        <w:rPr>
          <w:sz w:val="26"/>
          <w:lang w:val="ru-RU"/>
        </w:rPr>
        <w:tab/>
        <w:t>других библиотеках);</w:t>
      </w:r>
    </w:p>
    <w:p w:rsidR="006C3A49" w:rsidRPr="000773FE" w:rsidRDefault="005B3CF3">
      <w:pPr>
        <w:pStyle w:val="a4"/>
        <w:numPr>
          <w:ilvl w:val="1"/>
          <w:numId w:val="3"/>
        </w:numPr>
        <w:tabs>
          <w:tab w:val="left" w:pos="911"/>
        </w:tabs>
        <w:ind w:right="507"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информационная поддержка СМИ, в т. ч. публикации в профессиональной прессе;</w:t>
      </w:r>
    </w:p>
    <w:p w:rsidR="006C3A49" w:rsidRPr="000773FE" w:rsidRDefault="005B3CF3">
      <w:pPr>
        <w:pStyle w:val="a4"/>
        <w:numPr>
          <w:ilvl w:val="1"/>
          <w:numId w:val="3"/>
        </w:numPr>
        <w:tabs>
          <w:tab w:val="left" w:pos="911"/>
          <w:tab w:val="left" w:pos="3122"/>
          <w:tab w:val="left" w:pos="3602"/>
          <w:tab w:val="left" w:pos="5343"/>
          <w:tab w:val="left" w:pos="6576"/>
          <w:tab w:val="left" w:pos="8542"/>
        </w:tabs>
        <w:spacing w:before="7" w:line="273" w:lineRule="auto"/>
        <w:ind w:right="511" w:hanging="283"/>
        <w:jc w:val="left"/>
        <w:rPr>
          <w:sz w:val="26"/>
          <w:lang w:val="ru-RU"/>
        </w:rPr>
      </w:pPr>
      <w:r w:rsidRPr="000773FE">
        <w:rPr>
          <w:sz w:val="26"/>
          <w:lang w:val="ru-RU"/>
        </w:rPr>
        <w:t>художественный</w:t>
      </w:r>
      <w:r w:rsidRPr="000773FE">
        <w:rPr>
          <w:sz w:val="26"/>
          <w:lang w:val="ru-RU"/>
        </w:rPr>
        <w:tab/>
        <w:t>и</w:t>
      </w:r>
      <w:r w:rsidRPr="000773FE">
        <w:rPr>
          <w:sz w:val="26"/>
          <w:lang w:val="ru-RU"/>
        </w:rPr>
        <w:tab/>
        <w:t>технический</w:t>
      </w:r>
      <w:r w:rsidRPr="000773FE">
        <w:rPr>
          <w:sz w:val="26"/>
          <w:lang w:val="ru-RU"/>
        </w:rPr>
        <w:tab/>
        <w:t>уровень</w:t>
      </w:r>
      <w:r w:rsidRPr="000773FE">
        <w:rPr>
          <w:sz w:val="26"/>
          <w:lang w:val="ru-RU"/>
        </w:rPr>
        <w:tab/>
        <w:t>представления</w:t>
      </w:r>
      <w:r w:rsidRPr="000773FE">
        <w:rPr>
          <w:sz w:val="26"/>
          <w:lang w:val="ru-RU"/>
        </w:rPr>
        <w:tab/>
        <w:t>проекта (документов).</w:t>
      </w:r>
    </w:p>
    <w:p w:rsidR="006C3A49" w:rsidRPr="000773FE" w:rsidRDefault="006C3A49">
      <w:pPr>
        <w:spacing w:line="273" w:lineRule="auto"/>
        <w:rPr>
          <w:sz w:val="26"/>
          <w:lang w:val="ru-RU"/>
        </w:rPr>
        <w:sectPr w:rsidR="006C3A49" w:rsidRPr="000773FE">
          <w:pgSz w:w="11910" w:h="16840"/>
          <w:pgMar w:top="1060" w:right="480" w:bottom="280" w:left="1500" w:header="853" w:footer="0" w:gutter="0"/>
          <w:cols w:space="720"/>
        </w:sectPr>
      </w:pPr>
    </w:p>
    <w:p w:rsidR="006C3A49" w:rsidRPr="000773FE" w:rsidRDefault="006C3A49">
      <w:pPr>
        <w:pStyle w:val="a3"/>
        <w:spacing w:before="5"/>
        <w:ind w:left="0"/>
        <w:rPr>
          <w:sz w:val="12"/>
          <w:lang w:val="ru-RU"/>
        </w:rPr>
      </w:pP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616"/>
          <w:tab w:val="left" w:pos="1617"/>
          <w:tab w:val="left" w:pos="2106"/>
          <w:tab w:val="left" w:pos="3666"/>
          <w:tab w:val="left" w:pos="4937"/>
          <w:tab w:val="left" w:pos="6733"/>
          <w:tab w:val="left" w:pos="7416"/>
        </w:tabs>
        <w:spacing w:before="89"/>
        <w:ind w:left="1616" w:hanging="711"/>
        <w:rPr>
          <w:i/>
          <w:sz w:val="26"/>
          <w:lang w:val="ru-RU"/>
        </w:rPr>
      </w:pPr>
      <w:r w:rsidRPr="000773FE">
        <w:rPr>
          <w:sz w:val="26"/>
          <w:lang w:val="ru-RU"/>
        </w:rPr>
        <w:t>В</w:t>
      </w:r>
      <w:r w:rsidRPr="000773FE">
        <w:rPr>
          <w:sz w:val="26"/>
          <w:lang w:val="ru-RU"/>
        </w:rPr>
        <w:tab/>
        <w:t>номинации</w:t>
      </w:r>
      <w:r w:rsidRPr="000773FE">
        <w:rPr>
          <w:sz w:val="26"/>
          <w:lang w:val="ru-RU"/>
        </w:rPr>
        <w:tab/>
      </w:r>
      <w:r w:rsidRPr="000773FE">
        <w:rPr>
          <w:i/>
          <w:sz w:val="26"/>
          <w:lang w:val="ru-RU"/>
        </w:rPr>
        <w:t>"Лучшее</w:t>
      </w:r>
      <w:r w:rsidRPr="000773FE">
        <w:rPr>
          <w:i/>
          <w:sz w:val="26"/>
          <w:lang w:val="ru-RU"/>
        </w:rPr>
        <w:tab/>
        <w:t>мероприятие</w:t>
      </w:r>
      <w:r w:rsidRPr="000773FE">
        <w:rPr>
          <w:i/>
          <w:sz w:val="26"/>
          <w:lang w:val="ru-RU"/>
        </w:rPr>
        <w:tab/>
        <w:t>для</w:t>
      </w:r>
      <w:r w:rsidRPr="000773FE">
        <w:rPr>
          <w:i/>
          <w:sz w:val="26"/>
          <w:lang w:val="ru-RU"/>
        </w:rPr>
        <w:tab/>
        <w:t>детей-инвалидов"</w:t>
      </w:r>
    </w:p>
    <w:p w:rsidR="006C3A49" w:rsidRPr="000773FE" w:rsidRDefault="005B3CF3">
      <w:pPr>
        <w:pStyle w:val="a3"/>
        <w:spacing w:before="46"/>
        <w:rPr>
          <w:lang w:val="ru-RU"/>
        </w:rPr>
      </w:pPr>
      <w:r w:rsidRPr="000773FE">
        <w:rPr>
          <w:lang w:val="ru-RU"/>
        </w:rPr>
        <w:t>предоставляются материалы с описанием (сценарием) мероприятия.</w:t>
      </w: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348"/>
        </w:tabs>
        <w:spacing w:before="42" w:line="278" w:lineRule="auto"/>
        <w:ind w:right="508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В</w:t>
      </w:r>
      <w:r w:rsidRPr="000773FE">
        <w:rPr>
          <w:spacing w:val="-19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номинации</w:t>
      </w:r>
      <w:r w:rsidRPr="000773FE">
        <w:rPr>
          <w:spacing w:val="-21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"Лучший</w:t>
      </w:r>
      <w:r w:rsidRPr="000773FE">
        <w:rPr>
          <w:i/>
          <w:spacing w:val="-19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проект</w:t>
      </w:r>
      <w:r w:rsidRPr="000773FE">
        <w:rPr>
          <w:i/>
          <w:spacing w:val="-18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года</w:t>
      </w:r>
      <w:r w:rsidRPr="000773FE">
        <w:rPr>
          <w:i/>
          <w:spacing w:val="-23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для</w:t>
      </w:r>
      <w:r w:rsidRPr="000773FE">
        <w:rPr>
          <w:i/>
          <w:spacing w:val="-23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молодежи</w:t>
      </w:r>
      <w:r w:rsidRPr="000773FE">
        <w:rPr>
          <w:i/>
          <w:spacing w:val="-18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с</w:t>
      </w:r>
      <w:r w:rsidRPr="000773FE">
        <w:rPr>
          <w:i/>
          <w:spacing w:val="-19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ОВЗ</w:t>
      </w:r>
      <w:r w:rsidRPr="000773FE">
        <w:rPr>
          <w:i/>
          <w:spacing w:val="-17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 xml:space="preserve">(ограниченными возможностями здоровья)" </w:t>
      </w:r>
      <w:r w:rsidRPr="000773FE">
        <w:rPr>
          <w:sz w:val="26"/>
          <w:lang w:val="ru-RU"/>
        </w:rPr>
        <w:t>предоставляются проекты, направленные на оказание услуг в области досуга молодежи с</w:t>
      </w:r>
      <w:r w:rsidRPr="000773FE">
        <w:rPr>
          <w:spacing w:val="1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ОВЗ.</w:t>
      </w: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448"/>
        </w:tabs>
        <w:spacing w:line="278" w:lineRule="auto"/>
        <w:ind w:right="510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 xml:space="preserve">В номинации </w:t>
      </w:r>
      <w:r w:rsidRPr="000773FE">
        <w:rPr>
          <w:i/>
          <w:sz w:val="26"/>
          <w:lang w:val="ru-RU"/>
        </w:rPr>
        <w:t xml:space="preserve">"Лучшее инклюзивное мероприятие" </w:t>
      </w:r>
      <w:r w:rsidRPr="000773FE">
        <w:rPr>
          <w:sz w:val="26"/>
          <w:lang w:val="ru-RU"/>
        </w:rPr>
        <w:t>предоставляются материалы с описанием (сценарием) мероприятия, в основе которого лежит совместное участие людей с инвалидностью и без</w:t>
      </w:r>
      <w:r w:rsidRPr="000773FE">
        <w:rPr>
          <w:spacing w:val="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таковой.</w:t>
      </w:r>
    </w:p>
    <w:p w:rsidR="006C3A49" w:rsidRPr="000773FE" w:rsidRDefault="005B3CF3">
      <w:pPr>
        <w:pStyle w:val="a4"/>
        <w:numPr>
          <w:ilvl w:val="1"/>
          <w:numId w:val="2"/>
        </w:numPr>
        <w:tabs>
          <w:tab w:val="left" w:pos="1362"/>
        </w:tabs>
        <w:spacing w:line="276" w:lineRule="auto"/>
        <w:ind w:right="508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 xml:space="preserve">В номинации </w:t>
      </w:r>
      <w:r w:rsidRPr="000773FE">
        <w:rPr>
          <w:i/>
          <w:sz w:val="26"/>
          <w:lang w:val="ru-RU"/>
        </w:rPr>
        <w:t>"Лучший опыт социального партнерства в</w:t>
      </w:r>
      <w:r w:rsidRPr="000773FE">
        <w:rPr>
          <w:i/>
          <w:spacing w:val="-30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библиотечном обслуживании</w:t>
      </w:r>
      <w:r w:rsidRPr="000773FE">
        <w:rPr>
          <w:i/>
          <w:spacing w:val="-12"/>
          <w:sz w:val="26"/>
          <w:lang w:val="ru-RU"/>
        </w:rPr>
        <w:t xml:space="preserve"> </w:t>
      </w:r>
      <w:r w:rsidRPr="000773FE">
        <w:rPr>
          <w:i/>
          <w:sz w:val="26"/>
          <w:lang w:val="ru-RU"/>
        </w:rPr>
        <w:t>инвалидов"</w:t>
      </w:r>
      <w:r w:rsidRPr="000773FE">
        <w:rPr>
          <w:i/>
          <w:spacing w:val="-9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предоставляются</w:t>
      </w:r>
      <w:r w:rsidRPr="000773FE">
        <w:rPr>
          <w:spacing w:val="-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материалы</w:t>
      </w:r>
      <w:r w:rsidRPr="000773FE">
        <w:rPr>
          <w:spacing w:val="-1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из</w:t>
      </w:r>
      <w:r w:rsidRPr="000773FE">
        <w:rPr>
          <w:spacing w:val="-1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опыта</w:t>
      </w:r>
      <w:r w:rsidRPr="000773FE">
        <w:rPr>
          <w:spacing w:val="-1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работы</w:t>
      </w:r>
      <w:r w:rsidRPr="000773FE">
        <w:rPr>
          <w:spacing w:val="-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библиотек по оказанию услуг инвалидам совместно с учреждениями культуры, образования, социальной защиты, здравоохранения, общественными организациями инвалидов и другими учреждениями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(организациями).</w:t>
      </w:r>
    </w:p>
    <w:p w:rsidR="006C3A49" w:rsidRPr="000773FE" w:rsidRDefault="006C3A49">
      <w:pPr>
        <w:pStyle w:val="a3"/>
        <w:spacing w:before="1"/>
        <w:ind w:left="0"/>
        <w:rPr>
          <w:sz w:val="29"/>
          <w:lang w:val="ru-RU"/>
        </w:rPr>
      </w:pPr>
    </w:p>
    <w:p w:rsidR="006C3A49" w:rsidRDefault="005B3CF3">
      <w:pPr>
        <w:pStyle w:val="1"/>
        <w:ind w:left="2322" w:firstLine="0"/>
      </w:pPr>
      <w:r>
        <w:t>7.Оформление и прием конкурсных работ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357"/>
        </w:tabs>
        <w:spacing w:before="42" w:line="276" w:lineRule="auto"/>
        <w:ind w:right="502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Заявки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на</w:t>
      </w:r>
      <w:r w:rsidRPr="000773FE">
        <w:rPr>
          <w:spacing w:val="-1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участие</w:t>
      </w:r>
      <w:r w:rsidRPr="000773FE">
        <w:rPr>
          <w:spacing w:val="-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</w:t>
      </w:r>
      <w:r w:rsidRPr="000773FE">
        <w:rPr>
          <w:spacing w:val="-1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Конкурсе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представляются</w:t>
      </w:r>
      <w:r w:rsidRPr="000773FE">
        <w:rPr>
          <w:spacing w:val="-1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</w:t>
      </w:r>
      <w:r w:rsidRPr="000773FE">
        <w:rPr>
          <w:spacing w:val="-1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электронном</w:t>
      </w:r>
      <w:r w:rsidRPr="000773FE">
        <w:rPr>
          <w:spacing w:val="-1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виде</w:t>
      </w:r>
      <w:r w:rsidRPr="000773FE">
        <w:rPr>
          <w:spacing w:val="-9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</w:t>
      </w:r>
      <w:r w:rsidRPr="000773FE">
        <w:rPr>
          <w:spacing w:val="-9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 xml:space="preserve">срок </w:t>
      </w:r>
      <w:r w:rsidRPr="000773FE">
        <w:rPr>
          <w:b/>
          <w:sz w:val="26"/>
          <w:lang w:val="ru-RU"/>
        </w:rPr>
        <w:t xml:space="preserve">до 31 июля 2019 года </w:t>
      </w:r>
      <w:r w:rsidRPr="000773FE">
        <w:rPr>
          <w:sz w:val="26"/>
          <w:lang w:val="ru-RU"/>
        </w:rPr>
        <w:t>в СПб ГБУК «Государственная библиотека для слепых и слабовидящих» на электронный адрес</w:t>
      </w:r>
      <w:r w:rsidRPr="000773FE">
        <w:rPr>
          <w:color w:val="0000FF"/>
          <w:sz w:val="26"/>
          <w:lang w:val="ru-RU"/>
        </w:rPr>
        <w:t xml:space="preserve"> </w:t>
      </w:r>
      <w:hyperlink r:id="rId11">
        <w:r>
          <w:rPr>
            <w:color w:val="0000FF"/>
            <w:sz w:val="26"/>
            <w:u w:val="single" w:color="0000FF"/>
          </w:rPr>
          <w:t>khodneva</w:t>
        </w:r>
        <w:r w:rsidRPr="000773FE">
          <w:rPr>
            <w:color w:val="0000FF"/>
            <w:sz w:val="26"/>
            <w:u w:val="single" w:color="0000FF"/>
            <w:lang w:val="ru-RU"/>
          </w:rPr>
          <w:t>@</w:t>
        </w:r>
        <w:r>
          <w:rPr>
            <w:color w:val="0000FF"/>
            <w:sz w:val="26"/>
            <w:u w:val="single" w:color="0000FF"/>
          </w:rPr>
          <w:t>gbs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color w:val="0000FF"/>
            <w:sz w:val="26"/>
            <w:u w:val="single" w:color="0000FF"/>
          </w:rPr>
          <w:t>spb</w:t>
        </w:r>
        <w:r w:rsidRPr="000773FE">
          <w:rPr>
            <w:color w:val="0000FF"/>
            <w:sz w:val="26"/>
            <w:u w:val="single" w:color="0000FF"/>
            <w:lang w:val="ru-RU"/>
          </w:rPr>
          <w:t>.</w:t>
        </w:r>
        <w:r>
          <w:rPr>
            <w:color w:val="0000FF"/>
            <w:sz w:val="26"/>
            <w:u w:val="single" w:color="0000FF"/>
          </w:rPr>
          <w:t>ru</w:t>
        </w:r>
      </w:hyperlink>
      <w:r w:rsidRPr="000773FE">
        <w:rPr>
          <w:color w:val="0000FF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с пометкой в теме письма</w:t>
      </w:r>
      <w:r w:rsidRPr="000773FE">
        <w:rPr>
          <w:spacing w:val="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"КОНКУРС".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439"/>
        </w:tabs>
        <w:spacing w:line="276" w:lineRule="auto"/>
        <w:ind w:right="509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 xml:space="preserve">Заявка на Конкурс и все приложения к ней присылаются в </w:t>
      </w:r>
      <w:r w:rsidRPr="000773FE">
        <w:rPr>
          <w:b/>
          <w:sz w:val="26"/>
          <w:lang w:val="ru-RU"/>
        </w:rPr>
        <w:t xml:space="preserve">одном </w:t>
      </w:r>
      <w:r w:rsidRPr="000773FE">
        <w:rPr>
          <w:sz w:val="26"/>
          <w:lang w:val="ru-RU"/>
        </w:rPr>
        <w:t>электронном письме (вложенными файлами). В тексте письма необходимо указать:  название   организации,   номинацию   Конкурса,   на   которую   подается заявка,</w:t>
      </w:r>
      <w:r w:rsidRPr="000773FE">
        <w:rPr>
          <w:sz w:val="26"/>
          <w:lang w:val="ru-RU"/>
        </w:rPr>
        <w:t xml:space="preserve"> а  также  контактную  информацию  руководителя  проекта  (ФИО полностью, номер телефона, электронную</w:t>
      </w:r>
      <w:r w:rsidRPr="000773FE">
        <w:rPr>
          <w:spacing w:val="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почту).</w:t>
      </w:r>
    </w:p>
    <w:p w:rsidR="006C3A49" w:rsidRDefault="005B3CF3">
      <w:pPr>
        <w:pStyle w:val="1"/>
        <w:numPr>
          <w:ilvl w:val="1"/>
          <w:numId w:val="1"/>
        </w:numPr>
        <w:tabs>
          <w:tab w:val="left" w:pos="1367"/>
        </w:tabs>
        <w:spacing w:line="299" w:lineRule="exact"/>
        <w:ind w:left="1366" w:hanging="461"/>
      </w:pPr>
      <w:r>
        <w:t>Состав заявки:</w:t>
      </w:r>
    </w:p>
    <w:p w:rsidR="006C3A49" w:rsidRPr="000773FE" w:rsidRDefault="005B3CF3">
      <w:pPr>
        <w:pStyle w:val="a4"/>
        <w:numPr>
          <w:ilvl w:val="2"/>
          <w:numId w:val="3"/>
        </w:numPr>
        <w:tabs>
          <w:tab w:val="left" w:pos="1122"/>
        </w:tabs>
        <w:spacing w:before="45" w:line="276" w:lineRule="auto"/>
        <w:ind w:right="502" w:firstLine="706"/>
        <w:rPr>
          <w:sz w:val="26"/>
          <w:lang w:val="ru-RU"/>
        </w:rPr>
      </w:pPr>
      <w:r w:rsidRPr="000773FE">
        <w:rPr>
          <w:sz w:val="26"/>
          <w:lang w:val="ru-RU"/>
        </w:rPr>
        <w:t>информация об организации (по форме приложения 1 – заполнить правый столбец) обязательно должна быть заверена подписью руководителя</w:t>
      </w:r>
      <w:r w:rsidRPr="000773FE">
        <w:rPr>
          <w:sz w:val="26"/>
          <w:lang w:val="ru-RU"/>
        </w:rPr>
        <w:t xml:space="preserve"> и печатью организации (</w:t>
      </w:r>
      <w:r>
        <w:rPr>
          <w:sz w:val="26"/>
        </w:rPr>
        <w:t>pdf</w:t>
      </w:r>
      <w:r w:rsidRPr="000773FE">
        <w:rPr>
          <w:spacing w:val="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формат);</w:t>
      </w:r>
    </w:p>
    <w:p w:rsidR="006C3A49" w:rsidRPr="000773FE" w:rsidRDefault="005B3CF3">
      <w:pPr>
        <w:pStyle w:val="a4"/>
        <w:numPr>
          <w:ilvl w:val="2"/>
          <w:numId w:val="3"/>
        </w:numPr>
        <w:tabs>
          <w:tab w:val="left" w:pos="1137"/>
        </w:tabs>
        <w:spacing w:before="1" w:line="273" w:lineRule="auto"/>
        <w:ind w:right="502" w:firstLine="706"/>
        <w:rPr>
          <w:sz w:val="26"/>
          <w:lang w:val="ru-RU"/>
        </w:rPr>
      </w:pPr>
      <w:r w:rsidRPr="000773FE">
        <w:rPr>
          <w:sz w:val="26"/>
          <w:lang w:val="ru-RU"/>
        </w:rPr>
        <w:t xml:space="preserve">краткая информация о проекте \ мероприятии (по форме приложения 2 – заполнить правый столбец) в формате </w:t>
      </w:r>
      <w:r>
        <w:rPr>
          <w:sz w:val="26"/>
        </w:rPr>
        <w:t>doc</w:t>
      </w:r>
      <w:r w:rsidRPr="000773FE">
        <w:rPr>
          <w:sz w:val="26"/>
          <w:lang w:val="ru-RU"/>
        </w:rPr>
        <w:t xml:space="preserve"> или</w:t>
      </w:r>
      <w:r w:rsidRPr="000773FE">
        <w:rPr>
          <w:spacing w:val="10"/>
          <w:sz w:val="26"/>
          <w:lang w:val="ru-RU"/>
        </w:rPr>
        <w:t xml:space="preserve"> </w:t>
      </w:r>
      <w:r>
        <w:rPr>
          <w:sz w:val="26"/>
        </w:rPr>
        <w:t>docx</w:t>
      </w:r>
      <w:r w:rsidRPr="000773FE">
        <w:rPr>
          <w:sz w:val="26"/>
          <w:lang w:val="ru-RU"/>
        </w:rPr>
        <w:t>;</w:t>
      </w:r>
    </w:p>
    <w:p w:rsidR="006C3A49" w:rsidRPr="000773FE" w:rsidRDefault="005B3CF3">
      <w:pPr>
        <w:pStyle w:val="a4"/>
        <w:numPr>
          <w:ilvl w:val="2"/>
          <w:numId w:val="3"/>
        </w:numPr>
        <w:tabs>
          <w:tab w:val="left" w:pos="1108"/>
        </w:tabs>
        <w:spacing w:before="4" w:line="276" w:lineRule="auto"/>
        <w:ind w:right="504" w:firstLine="706"/>
        <w:rPr>
          <w:sz w:val="26"/>
          <w:lang w:val="ru-RU"/>
        </w:rPr>
      </w:pPr>
      <w:r w:rsidRPr="000773FE">
        <w:rPr>
          <w:sz w:val="26"/>
          <w:lang w:val="ru-RU"/>
        </w:rPr>
        <w:t>конкурсные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материалы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с</w:t>
      </w:r>
      <w:r w:rsidRPr="000773FE">
        <w:rPr>
          <w:spacing w:val="-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описанием</w:t>
      </w:r>
      <w:r w:rsidRPr="000773FE">
        <w:rPr>
          <w:spacing w:val="-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проекта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или</w:t>
      </w:r>
      <w:r w:rsidRPr="000773FE">
        <w:rPr>
          <w:spacing w:val="-10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мероприятия,</w:t>
      </w:r>
      <w:r w:rsidRPr="000773FE">
        <w:rPr>
          <w:spacing w:val="-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объемом</w:t>
      </w:r>
      <w:r w:rsidRPr="000773FE">
        <w:rPr>
          <w:spacing w:val="-1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 xml:space="preserve">не более 5-ти страниц текста формата А4, кегль 12, шрифт </w:t>
      </w:r>
      <w:r>
        <w:rPr>
          <w:sz w:val="26"/>
        </w:rPr>
        <w:t>Times</w:t>
      </w:r>
      <w:r w:rsidRPr="000773FE">
        <w:rPr>
          <w:sz w:val="26"/>
          <w:lang w:val="ru-RU"/>
        </w:rPr>
        <w:t xml:space="preserve"> </w:t>
      </w:r>
      <w:r>
        <w:rPr>
          <w:sz w:val="26"/>
        </w:rPr>
        <w:t>New</w:t>
      </w:r>
      <w:r w:rsidRPr="000773FE">
        <w:rPr>
          <w:sz w:val="26"/>
          <w:lang w:val="ru-RU"/>
        </w:rPr>
        <w:t xml:space="preserve"> </w:t>
      </w:r>
      <w:r>
        <w:rPr>
          <w:sz w:val="26"/>
        </w:rPr>
        <w:t>Roman</w:t>
      </w:r>
      <w:r w:rsidRPr="000773FE">
        <w:rPr>
          <w:sz w:val="26"/>
          <w:lang w:val="ru-RU"/>
        </w:rPr>
        <w:t xml:space="preserve"> в формате </w:t>
      </w:r>
      <w:r>
        <w:rPr>
          <w:sz w:val="26"/>
        </w:rPr>
        <w:t>doc</w:t>
      </w:r>
      <w:r w:rsidRPr="000773FE">
        <w:rPr>
          <w:sz w:val="26"/>
          <w:lang w:val="ru-RU"/>
        </w:rPr>
        <w:t xml:space="preserve"> или </w:t>
      </w:r>
      <w:r>
        <w:rPr>
          <w:sz w:val="26"/>
        </w:rPr>
        <w:t>docx</w:t>
      </w:r>
      <w:r w:rsidRPr="000773FE">
        <w:rPr>
          <w:sz w:val="26"/>
          <w:lang w:val="ru-RU"/>
        </w:rPr>
        <w:t xml:space="preserve"> (с учетом критериев оценки номинаций Конкурса, изложенным в пункте 6 настоящего</w:t>
      </w:r>
      <w:r w:rsidRPr="000773FE">
        <w:rPr>
          <w:spacing w:val="1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Положения);</w:t>
      </w:r>
    </w:p>
    <w:p w:rsidR="006C3A49" w:rsidRPr="000773FE" w:rsidRDefault="005B3CF3">
      <w:pPr>
        <w:pStyle w:val="a4"/>
        <w:numPr>
          <w:ilvl w:val="2"/>
          <w:numId w:val="3"/>
        </w:numPr>
        <w:tabs>
          <w:tab w:val="left" w:pos="1209"/>
        </w:tabs>
        <w:spacing w:before="3" w:line="276" w:lineRule="auto"/>
        <w:ind w:right="510" w:firstLine="706"/>
        <w:rPr>
          <w:sz w:val="26"/>
          <w:lang w:val="ru-RU"/>
        </w:rPr>
      </w:pPr>
      <w:r w:rsidRPr="000773FE">
        <w:rPr>
          <w:sz w:val="26"/>
          <w:lang w:val="ru-RU"/>
        </w:rPr>
        <w:t>дополнительные материалы: презентации, пресс-релизы, пост-релизы, фо</w:t>
      </w:r>
      <w:r w:rsidRPr="000773FE">
        <w:rPr>
          <w:sz w:val="26"/>
          <w:lang w:val="ru-RU"/>
        </w:rPr>
        <w:t>то, видео и другие материалы, в том числе видеозаписи передач (с указанием даты и времени выхода в</w:t>
      </w:r>
      <w:r w:rsidRPr="000773FE">
        <w:rPr>
          <w:spacing w:val="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эфир);</w:t>
      </w:r>
    </w:p>
    <w:p w:rsidR="006C3A49" w:rsidRDefault="005B3CF3">
      <w:pPr>
        <w:pStyle w:val="a4"/>
        <w:numPr>
          <w:ilvl w:val="2"/>
          <w:numId w:val="3"/>
        </w:numPr>
        <w:tabs>
          <w:tab w:val="left" w:pos="1185"/>
        </w:tabs>
        <w:spacing w:line="295" w:lineRule="exact"/>
        <w:ind w:left="1184" w:hanging="279"/>
        <w:jc w:val="left"/>
        <w:rPr>
          <w:sz w:val="26"/>
        </w:rPr>
      </w:pPr>
      <w:r>
        <w:rPr>
          <w:sz w:val="26"/>
        </w:rPr>
        <w:t>фото библиотеки.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453"/>
        </w:tabs>
        <w:spacing w:before="47" w:line="276" w:lineRule="auto"/>
        <w:ind w:right="500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 xml:space="preserve">Заявка и текстовые материалы работы должны быть сохранены в формате </w:t>
      </w:r>
      <w:r>
        <w:rPr>
          <w:sz w:val="26"/>
        </w:rPr>
        <w:t>doc</w:t>
      </w:r>
      <w:r w:rsidRPr="000773FE">
        <w:rPr>
          <w:sz w:val="26"/>
          <w:lang w:val="ru-RU"/>
        </w:rPr>
        <w:t xml:space="preserve"> или </w:t>
      </w:r>
      <w:r>
        <w:rPr>
          <w:sz w:val="26"/>
        </w:rPr>
        <w:t>docx</w:t>
      </w:r>
      <w:r w:rsidRPr="000773FE">
        <w:rPr>
          <w:sz w:val="26"/>
          <w:lang w:val="ru-RU"/>
        </w:rPr>
        <w:t xml:space="preserve">; рисунки и фотографии – в формате </w:t>
      </w:r>
      <w:r>
        <w:rPr>
          <w:sz w:val="26"/>
        </w:rPr>
        <w:t>jpg</w:t>
      </w:r>
      <w:r w:rsidRPr="000773FE">
        <w:rPr>
          <w:sz w:val="26"/>
          <w:lang w:val="ru-RU"/>
        </w:rPr>
        <w:t xml:space="preserve">; презентации – в формате </w:t>
      </w:r>
      <w:r>
        <w:rPr>
          <w:sz w:val="26"/>
        </w:rPr>
        <w:t>ppt</w:t>
      </w:r>
      <w:r w:rsidRPr="000773FE">
        <w:rPr>
          <w:sz w:val="26"/>
          <w:lang w:val="ru-RU"/>
        </w:rPr>
        <w:t xml:space="preserve"> или </w:t>
      </w:r>
      <w:r>
        <w:rPr>
          <w:sz w:val="26"/>
        </w:rPr>
        <w:t>pptx</w:t>
      </w:r>
      <w:r w:rsidRPr="000773FE">
        <w:rPr>
          <w:sz w:val="26"/>
          <w:lang w:val="ru-RU"/>
        </w:rPr>
        <w:t>, видеоматериалы – в любом доступном автору</w:t>
      </w:r>
      <w:r w:rsidRPr="000773FE">
        <w:rPr>
          <w:spacing w:val="-3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формате.</w:t>
      </w:r>
    </w:p>
    <w:p w:rsidR="006C3A49" w:rsidRPr="000773FE" w:rsidRDefault="006C3A49">
      <w:pPr>
        <w:spacing w:line="276" w:lineRule="auto"/>
        <w:jc w:val="both"/>
        <w:rPr>
          <w:sz w:val="26"/>
          <w:lang w:val="ru-RU"/>
        </w:rPr>
        <w:sectPr w:rsidR="006C3A49" w:rsidRPr="000773FE">
          <w:pgSz w:w="11910" w:h="16840"/>
          <w:pgMar w:top="1060" w:right="480" w:bottom="280" w:left="1500" w:header="853" w:footer="0" w:gutter="0"/>
          <w:cols w:space="720"/>
        </w:sectPr>
      </w:pPr>
    </w:p>
    <w:p w:rsidR="006C3A49" w:rsidRPr="000773FE" w:rsidRDefault="006C3A49">
      <w:pPr>
        <w:pStyle w:val="a3"/>
        <w:spacing w:before="5"/>
        <w:ind w:left="0"/>
        <w:rPr>
          <w:sz w:val="12"/>
          <w:lang w:val="ru-RU"/>
        </w:rPr>
      </w:pP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458"/>
        </w:tabs>
        <w:spacing w:before="89" w:line="276" w:lineRule="auto"/>
        <w:ind w:right="502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Все файлы заявки и материало</w:t>
      </w:r>
      <w:r w:rsidRPr="000773FE">
        <w:rPr>
          <w:sz w:val="26"/>
          <w:lang w:val="ru-RU"/>
        </w:rPr>
        <w:t>в должны быть названы фамилией руководителя проекта русскими буквами, например: Иванова_заявка.</w:t>
      </w:r>
      <w:r>
        <w:rPr>
          <w:sz w:val="26"/>
        </w:rPr>
        <w:t>doc</w:t>
      </w:r>
      <w:r w:rsidRPr="000773FE">
        <w:rPr>
          <w:sz w:val="26"/>
          <w:lang w:val="ru-RU"/>
        </w:rPr>
        <w:t>; Иванова_проект.</w:t>
      </w:r>
      <w:r>
        <w:rPr>
          <w:sz w:val="26"/>
        </w:rPr>
        <w:t>doc</w:t>
      </w:r>
      <w:r w:rsidRPr="000773FE">
        <w:rPr>
          <w:sz w:val="26"/>
          <w:lang w:val="ru-RU"/>
        </w:rPr>
        <w:t>; Иванова_фото.</w:t>
      </w:r>
      <w:r>
        <w:rPr>
          <w:sz w:val="26"/>
        </w:rPr>
        <w:t>jpg</w:t>
      </w:r>
      <w:r w:rsidRPr="000773FE">
        <w:rPr>
          <w:sz w:val="26"/>
          <w:lang w:val="ru-RU"/>
        </w:rPr>
        <w:t xml:space="preserve">. Допускается отправка материалов архивом </w:t>
      </w:r>
      <w:r>
        <w:rPr>
          <w:sz w:val="26"/>
        </w:rPr>
        <w:t>zip</w:t>
      </w:r>
      <w:r w:rsidRPr="000773FE">
        <w:rPr>
          <w:sz w:val="26"/>
          <w:lang w:val="ru-RU"/>
        </w:rPr>
        <w:t>/</w:t>
      </w:r>
      <w:r>
        <w:rPr>
          <w:sz w:val="26"/>
        </w:rPr>
        <w:t>rar</w:t>
      </w:r>
      <w:r w:rsidRPr="000773FE">
        <w:rPr>
          <w:sz w:val="26"/>
          <w:lang w:val="ru-RU"/>
        </w:rPr>
        <w:t>.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530"/>
        </w:tabs>
        <w:spacing w:before="3" w:line="273" w:lineRule="auto"/>
        <w:ind w:right="508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Аббревиатуры и сокращения в тексте конкурсных материалов приводятся п</w:t>
      </w:r>
      <w:r w:rsidRPr="000773FE">
        <w:rPr>
          <w:sz w:val="26"/>
          <w:lang w:val="ru-RU"/>
        </w:rPr>
        <w:t>ри первом упоминании</w:t>
      </w:r>
      <w:r w:rsidRPr="000773FE">
        <w:rPr>
          <w:spacing w:val="2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полностью.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367"/>
        </w:tabs>
        <w:spacing w:before="4" w:line="278" w:lineRule="auto"/>
        <w:ind w:right="509" w:firstLine="711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Организатор</w:t>
      </w:r>
      <w:r w:rsidRPr="000773FE">
        <w:rPr>
          <w:spacing w:val="-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имеет</w:t>
      </w:r>
      <w:r w:rsidRPr="000773FE">
        <w:rPr>
          <w:spacing w:val="-6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право</w:t>
      </w:r>
      <w:r w:rsidRPr="000773FE">
        <w:rPr>
          <w:spacing w:val="-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не</w:t>
      </w:r>
      <w:r w:rsidRPr="000773FE">
        <w:rPr>
          <w:spacing w:val="-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допускать</w:t>
      </w:r>
      <w:r w:rsidRPr="000773FE">
        <w:rPr>
          <w:spacing w:val="-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к</w:t>
      </w:r>
      <w:r w:rsidRPr="000773FE">
        <w:rPr>
          <w:spacing w:val="-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участию</w:t>
      </w:r>
      <w:r w:rsidRPr="000773FE">
        <w:rPr>
          <w:spacing w:val="-8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в</w:t>
      </w:r>
      <w:r w:rsidRPr="000773FE">
        <w:rPr>
          <w:spacing w:val="-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Конкурсе</w:t>
      </w:r>
      <w:r w:rsidRPr="000773FE">
        <w:rPr>
          <w:spacing w:val="-7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работы,</w:t>
      </w:r>
      <w:r w:rsidRPr="000773FE">
        <w:rPr>
          <w:spacing w:val="-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не соответствующие требованиям, без предоставления дополнительных</w:t>
      </w:r>
      <w:r w:rsidRPr="000773FE">
        <w:rPr>
          <w:spacing w:val="-24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объяснений.</w:t>
      </w:r>
    </w:p>
    <w:p w:rsidR="006C3A49" w:rsidRPr="000773FE" w:rsidRDefault="005B3CF3">
      <w:pPr>
        <w:pStyle w:val="a4"/>
        <w:numPr>
          <w:ilvl w:val="1"/>
          <w:numId w:val="1"/>
        </w:numPr>
        <w:tabs>
          <w:tab w:val="left" w:pos="1381"/>
        </w:tabs>
        <w:spacing w:line="276" w:lineRule="auto"/>
        <w:ind w:right="509" w:firstLine="706"/>
        <w:jc w:val="both"/>
        <w:rPr>
          <w:sz w:val="26"/>
          <w:lang w:val="ru-RU"/>
        </w:rPr>
      </w:pPr>
      <w:r w:rsidRPr="000773FE">
        <w:rPr>
          <w:sz w:val="26"/>
          <w:lang w:val="ru-RU"/>
        </w:rPr>
        <w:t>Работы, поступившие на конкурс, не рецензируются, не возвращаются, после подведения итогов остаются в Санкт-Петербургской государственной библиотеке для слепых и</w:t>
      </w:r>
      <w:r w:rsidRPr="000773FE">
        <w:rPr>
          <w:spacing w:val="5"/>
          <w:sz w:val="26"/>
          <w:lang w:val="ru-RU"/>
        </w:rPr>
        <w:t xml:space="preserve"> </w:t>
      </w:r>
      <w:r w:rsidRPr="000773FE">
        <w:rPr>
          <w:sz w:val="26"/>
          <w:lang w:val="ru-RU"/>
        </w:rPr>
        <w:t>слабовидящих.</w:t>
      </w:r>
    </w:p>
    <w:p w:rsidR="006C3A49" w:rsidRPr="000773FE" w:rsidRDefault="006C3A49">
      <w:pPr>
        <w:pStyle w:val="a3"/>
        <w:spacing w:before="11"/>
        <w:ind w:left="0"/>
        <w:rPr>
          <w:sz w:val="29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086"/>
        <w:gridCol w:w="5153"/>
      </w:tblGrid>
      <w:tr w:rsidR="006C3A49">
        <w:trPr>
          <w:trHeight w:val="1533"/>
        </w:trPr>
        <w:tc>
          <w:tcPr>
            <w:tcW w:w="4086" w:type="dxa"/>
          </w:tcPr>
          <w:p w:rsidR="006C3A49" w:rsidRPr="000773FE" w:rsidRDefault="005B3CF3">
            <w:pPr>
              <w:pStyle w:val="TableParagraph"/>
              <w:spacing w:line="276" w:lineRule="auto"/>
              <w:ind w:left="200" w:right="505"/>
              <w:rPr>
                <w:sz w:val="24"/>
                <w:lang w:val="ru-RU"/>
              </w:rPr>
            </w:pPr>
            <w:r w:rsidRPr="000773FE">
              <w:rPr>
                <w:sz w:val="24"/>
                <w:lang w:val="ru-RU"/>
              </w:rPr>
              <w:t xml:space="preserve">Контактное </w:t>
            </w:r>
            <w:r w:rsidRPr="000773FE">
              <w:rPr>
                <w:spacing w:val="-3"/>
                <w:sz w:val="24"/>
                <w:lang w:val="ru-RU"/>
              </w:rPr>
              <w:t xml:space="preserve">лицо </w:t>
            </w:r>
            <w:r w:rsidRPr="000773FE">
              <w:rPr>
                <w:sz w:val="24"/>
                <w:lang w:val="ru-RU"/>
              </w:rPr>
              <w:t>ГБСС: Ходнева Ирина Николаевна отдел развития СПб ГБУК ГБСС тел</w:t>
            </w:r>
            <w:r w:rsidRPr="000773FE">
              <w:rPr>
                <w:sz w:val="24"/>
                <w:lang w:val="ru-RU"/>
              </w:rPr>
              <w:t>.: (812)</w:t>
            </w:r>
            <w:r w:rsidRPr="000773FE">
              <w:rPr>
                <w:spacing w:val="4"/>
                <w:sz w:val="24"/>
                <w:lang w:val="ru-RU"/>
              </w:rPr>
              <w:t xml:space="preserve"> </w:t>
            </w:r>
            <w:r w:rsidRPr="000773FE">
              <w:rPr>
                <w:sz w:val="24"/>
                <w:lang w:val="ru-RU"/>
              </w:rPr>
              <w:t>417-52-42</w:t>
            </w:r>
          </w:p>
          <w:p w:rsidR="006C3A49" w:rsidRDefault="005B3CF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2">
              <w:r>
                <w:rPr>
                  <w:sz w:val="24"/>
                </w:rPr>
                <w:t>khodneva@gbs.spb.ru</w:t>
              </w:r>
            </w:hyperlink>
          </w:p>
        </w:tc>
        <w:tc>
          <w:tcPr>
            <w:tcW w:w="5153" w:type="dxa"/>
          </w:tcPr>
          <w:p w:rsidR="006C3A49" w:rsidRPr="000773FE" w:rsidRDefault="005B3CF3">
            <w:pPr>
              <w:pStyle w:val="TableParagraph"/>
              <w:spacing w:line="266" w:lineRule="exact"/>
              <w:ind w:left="507"/>
              <w:rPr>
                <w:sz w:val="24"/>
                <w:lang w:val="ru-RU"/>
              </w:rPr>
            </w:pPr>
            <w:r w:rsidRPr="000773FE">
              <w:rPr>
                <w:sz w:val="24"/>
                <w:lang w:val="ru-RU"/>
              </w:rPr>
              <w:t>Контактное лицо ЛОУНБ:</w:t>
            </w:r>
          </w:p>
          <w:p w:rsidR="006C3A49" w:rsidRPr="000773FE" w:rsidRDefault="005B3CF3">
            <w:pPr>
              <w:pStyle w:val="TableParagraph"/>
              <w:spacing w:before="41" w:line="276" w:lineRule="auto"/>
              <w:ind w:left="507" w:right="197"/>
              <w:rPr>
                <w:sz w:val="24"/>
                <w:lang w:val="ru-RU"/>
              </w:rPr>
            </w:pPr>
            <w:r w:rsidRPr="000773FE">
              <w:rPr>
                <w:sz w:val="24"/>
                <w:lang w:val="ru-RU"/>
              </w:rPr>
              <w:t>Соловьева Надежда Константиновна научно-методический отдел ГКУК ЛОУНБ тел: (812) 274-12-24</w:t>
            </w:r>
          </w:p>
          <w:p w:rsidR="006C3A49" w:rsidRDefault="005B3CF3">
            <w:pPr>
              <w:pStyle w:val="TableParagraph"/>
              <w:spacing w:line="254" w:lineRule="exact"/>
              <w:ind w:left="507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hyperlink r:id="rId13">
              <w:r>
                <w:rPr>
                  <w:sz w:val="24"/>
                </w:rPr>
                <w:t>lounb.nmo@mail.ru</w:t>
              </w:r>
            </w:hyperlink>
          </w:p>
        </w:tc>
      </w:tr>
    </w:tbl>
    <w:p w:rsidR="006C3A49" w:rsidRDefault="006C3A49">
      <w:pPr>
        <w:spacing w:line="254" w:lineRule="exact"/>
        <w:rPr>
          <w:sz w:val="24"/>
        </w:rPr>
        <w:sectPr w:rsidR="006C3A49">
          <w:pgSz w:w="11910" w:h="16840"/>
          <w:pgMar w:top="1060" w:right="480" w:bottom="280" w:left="1500" w:header="853" w:footer="0" w:gutter="0"/>
          <w:cols w:space="720"/>
        </w:sectPr>
      </w:pPr>
    </w:p>
    <w:p w:rsidR="006C3A49" w:rsidRDefault="006C3A49">
      <w:pPr>
        <w:pStyle w:val="a3"/>
        <w:spacing w:before="10"/>
        <w:ind w:left="0"/>
        <w:rPr>
          <w:sz w:val="11"/>
        </w:rPr>
      </w:pPr>
    </w:p>
    <w:p w:rsidR="006C3A49" w:rsidRPr="000773FE" w:rsidRDefault="005B3CF3">
      <w:pPr>
        <w:spacing w:before="90"/>
        <w:ind w:left="7921"/>
        <w:rPr>
          <w:i/>
          <w:sz w:val="24"/>
          <w:lang w:val="ru-RU"/>
        </w:rPr>
      </w:pPr>
      <w:r w:rsidRPr="000773FE">
        <w:rPr>
          <w:i/>
          <w:sz w:val="24"/>
          <w:lang w:val="ru-RU"/>
        </w:rPr>
        <w:t>Приложение 1</w:t>
      </w:r>
    </w:p>
    <w:p w:rsidR="006C3A49" w:rsidRPr="000773FE" w:rsidRDefault="005B3CF3">
      <w:pPr>
        <w:spacing w:before="2" w:line="276" w:lineRule="auto"/>
        <w:ind w:left="220" w:right="528"/>
        <w:jc w:val="center"/>
        <w:rPr>
          <w:sz w:val="24"/>
          <w:lang w:val="ru-RU"/>
        </w:rPr>
      </w:pPr>
      <w:r w:rsidRPr="000773FE">
        <w:rPr>
          <w:sz w:val="24"/>
          <w:lang w:val="ru-RU"/>
        </w:rPr>
        <w:t xml:space="preserve">к Положению о проведении </w:t>
      </w:r>
      <w:r>
        <w:rPr>
          <w:sz w:val="24"/>
        </w:rPr>
        <w:t>III</w:t>
      </w:r>
      <w:r w:rsidRPr="000773FE">
        <w:rPr>
          <w:sz w:val="24"/>
          <w:lang w:val="ru-RU"/>
        </w:rPr>
        <w:t xml:space="preserve"> конкурса общедоступных библиотек г. Санкт-Петербурга и Ленинградской области по обслуживанию инвалидов различных категорий</w:t>
      </w:r>
    </w:p>
    <w:p w:rsidR="006C3A49" w:rsidRPr="000773FE" w:rsidRDefault="005B3CF3">
      <w:pPr>
        <w:spacing w:line="275" w:lineRule="exact"/>
        <w:ind w:left="218" w:right="528"/>
        <w:jc w:val="center"/>
        <w:rPr>
          <w:sz w:val="24"/>
          <w:lang w:val="ru-RU"/>
        </w:rPr>
      </w:pPr>
      <w:r w:rsidRPr="000773FE">
        <w:rPr>
          <w:sz w:val="24"/>
          <w:lang w:val="ru-RU"/>
        </w:rPr>
        <w:t>«ОТ СЕРДЦА К СЕРДЦУ»</w:t>
      </w:r>
    </w:p>
    <w:p w:rsidR="006C3A49" w:rsidRPr="000773FE" w:rsidRDefault="006C3A49">
      <w:pPr>
        <w:pStyle w:val="a3"/>
        <w:spacing w:before="1"/>
        <w:ind w:left="0"/>
        <w:rPr>
          <w:sz w:val="32"/>
          <w:lang w:val="ru-RU"/>
        </w:rPr>
      </w:pPr>
    </w:p>
    <w:p w:rsidR="006C3A49" w:rsidRPr="000773FE" w:rsidRDefault="005B3CF3">
      <w:pPr>
        <w:ind w:left="220" w:right="528"/>
        <w:jc w:val="center"/>
        <w:rPr>
          <w:b/>
          <w:sz w:val="28"/>
          <w:lang w:val="ru-RU"/>
        </w:rPr>
      </w:pPr>
      <w:r w:rsidRPr="000773FE">
        <w:rPr>
          <w:b/>
          <w:sz w:val="28"/>
          <w:lang w:val="ru-RU"/>
        </w:rPr>
        <w:t>Форма конкурсной заявки</w:t>
      </w:r>
    </w:p>
    <w:p w:rsidR="006C3A49" w:rsidRPr="000773FE" w:rsidRDefault="006C3A49">
      <w:pPr>
        <w:pStyle w:val="a3"/>
        <w:spacing w:before="1"/>
        <w:ind w:left="0"/>
        <w:rPr>
          <w:b/>
          <w:sz w:val="24"/>
          <w:lang w:val="ru-RU"/>
        </w:rPr>
      </w:pPr>
    </w:p>
    <w:p w:rsidR="006C3A49" w:rsidRDefault="005B3CF3">
      <w:pPr>
        <w:pStyle w:val="a4"/>
        <w:numPr>
          <w:ilvl w:val="2"/>
          <w:numId w:val="1"/>
        </w:numPr>
        <w:tabs>
          <w:tab w:val="left" w:pos="2827"/>
        </w:tabs>
        <w:jc w:val="left"/>
        <w:rPr>
          <w:b/>
          <w:sz w:val="24"/>
        </w:rPr>
      </w:pPr>
      <w:r>
        <w:rPr>
          <w:b/>
          <w:sz w:val="24"/>
        </w:rPr>
        <w:t xml:space="preserve">ИНФОРМАЦИЯ </w:t>
      </w:r>
      <w:r>
        <w:rPr>
          <w:b/>
          <w:spacing w:val="-3"/>
          <w:sz w:val="24"/>
        </w:rPr>
        <w:t>ОБ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C3A49" w:rsidRDefault="005B3CF3">
      <w:pPr>
        <w:pStyle w:val="a3"/>
        <w:ind w:left="1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7" style="width:474.45pt;height:70.1pt;mso-position-horizontal-relative:char;mso-position-vertical-relative:line" coordsize="9489,1402">
            <v:line id="_x0000_s1124" style="position:absolute" from="10,5" to="4087,5" strokeweight=".48pt"/>
            <v:line id="_x0000_s1123" style="position:absolute" from="4096,5" to="9479,5" strokeweight=".48pt"/>
            <v:line id="_x0000_s1122" style="position:absolute" from="10,1397" to="4087,1397" strokeweight=".48pt"/>
            <v:line id="_x0000_s1121" style="position:absolute" from="4092,0" to="4092,1402" strokeweight=".48pt"/>
            <v:line id="_x0000_s1120" style="position:absolute" from="4096,1397" to="9479,1397" strokeweight=".48pt"/>
            <v:line id="_x0000_s1119" style="position:absolute" from="9484,0" to="9484,1402" strokeweight=".1693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4;top:4;width:4087;height:1393" filled="f" strokeweight=".48pt">
              <v:textbox inset="0,0,0,0">
                <w:txbxContent>
                  <w:p w:rsidR="006C3A49" w:rsidRPr="000773FE" w:rsidRDefault="005B3CF3">
                    <w:pPr>
                      <w:ind w:left="105" w:right="1129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>1.Полное наименование организации – участницы конкурса</w:t>
                    </w:r>
                  </w:p>
                  <w:p w:rsidR="006C3A49" w:rsidRPr="000773FE" w:rsidRDefault="005B3CF3">
                    <w:pPr>
                      <w:spacing w:line="237" w:lineRule="auto"/>
                      <w:ind w:left="105" w:right="859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sz w:val="24"/>
                        <w:lang w:val="ru-RU"/>
                      </w:rPr>
                      <w:t>(с указанием организационно- правовой формы)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3A49" w:rsidRDefault="005B3CF3">
      <w:pPr>
        <w:pStyle w:val="a3"/>
        <w:ind w:left="0"/>
        <w:rPr>
          <w:b/>
          <w:sz w:val="20"/>
        </w:rPr>
      </w:pPr>
      <w:r>
        <w:pict>
          <v:group id="_x0000_s1109" style="position:absolute;margin-left:85pt;margin-top:13.75pt;width:461pt;height:56.2pt;z-index:-251665408;mso-wrap-distance-left:0;mso-wrap-distance-right:0;mso-position-horizontal-relative:page" coordorigin="1700,275" coordsize="9220,1124">
            <v:line id="_x0000_s1116" style="position:absolute" from="1709,279" to="5666,279" strokeweight=".48pt"/>
            <v:line id="_x0000_s1115" style="position:absolute" from="5676,279" to="10910,279" strokeweight=".48pt"/>
            <v:line id="_x0000_s1114" style="position:absolute" from="1709,1394" to="5666,1394" strokeweight=".48pt"/>
            <v:line id="_x0000_s1113" style="position:absolute" from="5671,275" to="5671,1398" strokeweight=".48pt"/>
            <v:line id="_x0000_s1112" style="position:absolute" from="5676,1394" to="10910,1394" strokeweight=".48pt"/>
            <v:line id="_x0000_s1111" style="position:absolute" from="10915,275" to="10915,1398" strokeweight=".48pt"/>
            <v:shape id="_x0000_s1110" type="#_x0000_t202" style="position:absolute;left:1704;top:279;width:3967;height:1115" filled="f" strokeweight=".48pt">
              <v:textbox inset="0,0,0,0">
                <w:txbxContent>
                  <w:p w:rsidR="006C3A49" w:rsidRDefault="005B3CF3">
                    <w:pPr>
                      <w:ind w:left="105" w:right="1012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2. Краткое наименование организации – участницы конкурса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1" style="position:absolute;margin-left:85pt;margin-top:86pt;width:461pt;height:42.5pt;z-index:-251664384;mso-wrap-distance-left:0;mso-wrap-distance-right:0;mso-position-horizontal-relative:page" coordorigin="1700,1720" coordsize="9220,850">
            <v:line id="_x0000_s1108" style="position:absolute" from="1709,1725" to="5666,1725" strokeweight=".48pt"/>
            <v:line id="_x0000_s1107" style="position:absolute" from="5676,1725" to="10910,1725" strokeweight=".48pt"/>
            <v:line id="_x0000_s1106" style="position:absolute" from="1709,2565" to="5666,2565" strokeweight=".48pt"/>
            <v:line id="_x0000_s1105" style="position:absolute" from="5671,1720" to="5671,2570" strokeweight=".48pt"/>
            <v:line id="_x0000_s1104" style="position:absolute" from="5676,2565" to="10910,2565" strokeweight=".48pt"/>
            <v:line id="_x0000_s1103" style="position:absolute" from="10915,1720" to="10915,2570" strokeweight=".48pt"/>
            <v:shape id="_x0000_s1102" type="#_x0000_t202" style="position:absolute;left:1704;top:1724;width:3967;height:841" filled="f" strokeweight=".48pt">
              <v:textbox inset="0,0,0,0">
                <w:txbxContent>
                  <w:p w:rsidR="006C3A49" w:rsidRPr="000773FE" w:rsidRDefault="005B3CF3">
                    <w:pPr>
                      <w:spacing w:line="237" w:lineRule="auto"/>
                      <w:ind w:left="105" w:right="634"/>
                      <w:jc w:val="both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 xml:space="preserve">3. Руководитель организации </w:t>
                    </w:r>
                    <w:r w:rsidRPr="000773FE">
                      <w:rPr>
                        <w:sz w:val="24"/>
                        <w:lang w:val="ru-RU"/>
                      </w:rPr>
                      <w:t>(ФИО, должность, контактные данные)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3" style="position:absolute;margin-left:85pt;margin-top:144.6pt;width:461pt;height:56.2pt;z-index:-251663360;mso-wrap-distance-left:0;mso-wrap-distance-right:0;mso-position-horizontal-relative:page" coordorigin="1700,2892" coordsize="9220,1124">
            <v:line id="_x0000_s1100" style="position:absolute" from="1709,2896" to="5662,2896" strokeweight=".48pt"/>
            <v:line id="_x0000_s1099" style="position:absolute" from="5671,2896" to="10910,2896" strokeweight=".48pt"/>
            <v:line id="_x0000_s1098" style="position:absolute" from="1709,4010" to="5662,4010" strokeweight=".48pt"/>
            <v:line id="_x0000_s1097" style="position:absolute" from="5666,2892" to="5666,4015" strokeweight=".48pt"/>
            <v:line id="_x0000_s1096" style="position:absolute" from="5671,4010" to="10910,4010" strokeweight=".48pt"/>
            <v:line id="_x0000_s1095" style="position:absolute" from="10915,2892" to="10915,4015" strokeweight=".48pt"/>
            <v:shape id="_x0000_s1094" type="#_x0000_t202" style="position:absolute;left:1704;top:2896;width:3962;height:1114" filled="f" strokeweight=".48pt">
              <v:textbox inset="0,0,0,0">
                <w:txbxContent>
                  <w:p w:rsidR="006C3A49" w:rsidRPr="000773FE" w:rsidRDefault="005B3CF3">
                    <w:pPr>
                      <w:spacing w:line="237" w:lineRule="auto"/>
                      <w:ind w:left="105" w:right="345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 xml:space="preserve">4. Контактная информация организации </w:t>
                    </w:r>
                    <w:r w:rsidRPr="000773FE">
                      <w:rPr>
                        <w:sz w:val="24"/>
                        <w:lang w:val="ru-RU"/>
                      </w:rPr>
                      <w:t>(почтовый адрес; телефон/факс; электронная почта; сайт)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5" style="position:absolute;margin-left:85pt;margin-top:216.85pt;width:461pt;height:103.95pt;z-index:-251662336;mso-wrap-distance-left:0;mso-wrap-distance-right:0;mso-position-horizontal-relative:page" coordorigin="1700,4337" coordsize="9220,2079">
            <v:line id="_x0000_s1092" style="position:absolute" from="1709,4342" to="5666,4342" strokeweight=".48pt"/>
            <v:line id="_x0000_s1091" style="position:absolute" from="5676,4342" to="10910,4342" strokeweight=".48pt"/>
            <v:line id="_x0000_s1090" style="position:absolute" from="1709,6411" to="5666,6411" strokeweight=".48pt"/>
            <v:line id="_x0000_s1089" style="position:absolute" from="5671,4337" to="5671,6416" strokeweight=".48pt"/>
            <v:line id="_x0000_s1088" style="position:absolute" from="5676,6411" to="10910,6411" strokeweight=".48pt"/>
            <v:line id="_x0000_s1087" style="position:absolute" from="10915,4337" to="10915,6416" strokeweight=".48pt"/>
            <v:shape id="_x0000_s1086" type="#_x0000_t202" style="position:absolute;left:1704;top:4341;width:3967;height:2070" filled="f" strokeweight=".48pt">
              <v:textbox inset="0,0,0,0">
                <w:txbxContent>
                  <w:p w:rsidR="006C3A49" w:rsidRPr="000773FE" w:rsidRDefault="005B3CF3">
                    <w:pPr>
                      <w:ind w:left="105" w:right="376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>5. Контактная информация руководителя (автора) проекта, мероприятия</w:t>
                    </w:r>
                  </w:p>
                  <w:p w:rsidR="006C3A49" w:rsidRPr="000773FE" w:rsidRDefault="005B3CF3">
                    <w:pPr>
                      <w:spacing w:line="276" w:lineRule="auto"/>
                      <w:ind w:left="105" w:right="624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sz w:val="24"/>
                        <w:lang w:val="ru-RU"/>
                      </w:rPr>
                      <w:t>(ФИО, должность, электронная почта и телефон руководителя проекта, мероприятия)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2" style="position:absolute;margin-left:85pt;margin-top:332.05pt;width:461pt;height:60.5pt;z-index:-251661312;mso-wrap-distance-left:0;mso-wrap-distance-right:0;mso-position-horizontal-relative:page" coordorigin="1700,6641" coordsize="9220,1210">
            <v:line id="_x0000_s1084" style="position:absolute" from="1709,6646" to="5657,6646" strokeweight=".48pt"/>
            <v:line id="_x0000_s1083" style="position:absolute" from="5666,6646" to="10910,6646" strokeweight=".48pt"/>
            <v:rect id="_x0000_s1082" style="position:absolute;left:1699;top:7841;width:10;height:10" fillcolor="black" stroked="f"/>
            <v:rect id="_x0000_s1081" style="position:absolute;left:1699;top:7841;width:10;height:10" fillcolor="black" stroked="f"/>
            <v:line id="_x0000_s1080" style="position:absolute" from="1709,7847" to="5657,7847" strokeweight=".48pt"/>
            <v:line id="_x0000_s1079" style="position:absolute" from="5662,6641" to="5662,7842" strokeweight=".48pt"/>
            <v:rect id="_x0000_s1078" style="position:absolute;left:5656;top:7841;width:10;height:10" fillcolor="black" stroked="f"/>
            <v:line id="_x0000_s1077" style="position:absolute" from="5666,7847" to="10910,7847" strokeweight=".48pt"/>
            <v:line id="_x0000_s1076" style="position:absolute" from="10915,6641" to="10915,7842" strokeweight=".48pt"/>
            <v:rect id="_x0000_s1075" style="position:absolute;left:10910;top:7841;width:10;height:10" fillcolor="black" stroked="f"/>
            <v:rect id="_x0000_s1074" style="position:absolute;left:10910;top:7841;width:10;height:10" fillcolor="black" stroked="f"/>
            <v:shape id="_x0000_s1073" type="#_x0000_t202" style="position:absolute;left:1704;top:6646;width:3958;height:1201" filled="f" strokeweight=".48pt">
              <v:textbox inset="0,0,0,0">
                <w:txbxContent>
                  <w:p w:rsidR="006C3A49" w:rsidRPr="000773FE" w:rsidRDefault="005B3CF3">
                    <w:pPr>
                      <w:spacing w:before="1" w:line="276" w:lineRule="auto"/>
                      <w:ind w:left="105" w:right="885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>6. Название номинации, на которую подается заявка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3A49" w:rsidRDefault="006C3A49">
      <w:pPr>
        <w:pStyle w:val="a3"/>
        <w:spacing w:before="2"/>
        <w:ind w:left="0"/>
        <w:rPr>
          <w:b/>
          <w:sz w:val="21"/>
        </w:rPr>
      </w:pPr>
    </w:p>
    <w:p w:rsidR="006C3A49" w:rsidRDefault="006C3A49">
      <w:pPr>
        <w:pStyle w:val="a3"/>
        <w:spacing w:before="2"/>
        <w:ind w:left="0"/>
        <w:rPr>
          <w:b/>
          <w:sz w:val="21"/>
        </w:rPr>
      </w:pPr>
    </w:p>
    <w:p w:rsidR="006C3A49" w:rsidRDefault="006C3A49">
      <w:pPr>
        <w:pStyle w:val="a3"/>
        <w:spacing w:before="2"/>
        <w:ind w:left="0"/>
        <w:rPr>
          <w:b/>
          <w:sz w:val="21"/>
        </w:rPr>
      </w:pPr>
    </w:p>
    <w:p w:rsidR="006C3A49" w:rsidRDefault="006C3A49">
      <w:pPr>
        <w:pStyle w:val="a3"/>
        <w:spacing w:before="9"/>
        <w:ind w:left="0"/>
        <w:rPr>
          <w:b/>
          <w:sz w:val="12"/>
        </w:rPr>
      </w:pPr>
    </w:p>
    <w:p w:rsidR="006C3A49" w:rsidRDefault="006C3A49">
      <w:pPr>
        <w:pStyle w:val="a3"/>
        <w:ind w:left="0"/>
        <w:rPr>
          <w:b/>
          <w:sz w:val="20"/>
        </w:rPr>
      </w:pPr>
    </w:p>
    <w:p w:rsidR="006C3A49" w:rsidRDefault="006C3A49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164"/>
        <w:gridCol w:w="2711"/>
        <w:gridCol w:w="2668"/>
      </w:tblGrid>
      <w:tr w:rsidR="006C3A49">
        <w:trPr>
          <w:trHeight w:val="497"/>
        </w:trPr>
        <w:tc>
          <w:tcPr>
            <w:tcW w:w="4164" w:type="dxa"/>
          </w:tcPr>
          <w:p w:rsidR="006C3A49" w:rsidRDefault="006C3A49">
            <w:pPr>
              <w:pStyle w:val="TableParagraph"/>
              <w:spacing w:before="6" w:after="1"/>
              <w:ind w:left="0"/>
              <w:rPr>
                <w:b/>
                <w:sz w:val="21"/>
              </w:rPr>
            </w:pPr>
          </w:p>
          <w:p w:rsidR="006C3A49" w:rsidRDefault="005B3CF3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0" style="width:191.1pt;height:.45pt;mso-position-horizontal-relative:char;mso-position-vertical-relative:line" coordsize="3822,9">
                  <v:line id="_x0000_s1071" style="position:absolute" from="0,4" to="3821,4" strokeweight=".14225mm"/>
                  <w10:wrap type="none"/>
                  <w10:anchorlock/>
                </v:group>
              </w:pict>
            </w:r>
          </w:p>
          <w:p w:rsidR="006C3A49" w:rsidRDefault="005B3CF3"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должность руководителя организации, МП</w:t>
            </w:r>
          </w:p>
        </w:tc>
        <w:tc>
          <w:tcPr>
            <w:tcW w:w="2711" w:type="dxa"/>
          </w:tcPr>
          <w:p w:rsidR="006C3A49" w:rsidRDefault="006C3A4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6C3A49" w:rsidRDefault="005B3CF3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8" style="width:120.25pt;height:.45pt;mso-position-horizontal-relative:char;mso-position-vertical-relative:line" coordsize="2405,9">
                  <v:line id="_x0000_s1069" style="position:absolute" from="0,4" to="2405,4" strokeweight=".14225mm"/>
                  <w10:wrap type="none"/>
                  <w10:anchorlock/>
                </v:group>
              </w:pict>
            </w:r>
          </w:p>
          <w:p w:rsidR="006C3A49" w:rsidRDefault="005B3CF3">
            <w:pPr>
              <w:pStyle w:val="TableParagraph"/>
              <w:ind w:left="950" w:right="979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668" w:type="dxa"/>
          </w:tcPr>
          <w:p w:rsidR="006C3A49" w:rsidRDefault="006C3A49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6C3A49" w:rsidRDefault="005B3CF3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6" style="width:115.2pt;height:.45pt;mso-position-horizontal-relative:char;mso-position-vertical-relative:line" coordsize="2304,9">
                  <v:line id="_x0000_s1067" style="position:absolute" from="0,4" to="2304,4" strokeweight=".14225mm"/>
                  <w10:wrap type="none"/>
                  <w10:anchorlock/>
                </v:group>
              </w:pict>
            </w:r>
          </w:p>
          <w:p w:rsidR="006C3A49" w:rsidRDefault="005B3CF3">
            <w:pPr>
              <w:pStyle w:val="TableParagraph"/>
              <w:ind w:left="1071" w:right="1109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</w:tr>
    </w:tbl>
    <w:p w:rsidR="006C3A49" w:rsidRDefault="006C3A49">
      <w:pPr>
        <w:jc w:val="center"/>
        <w:rPr>
          <w:sz w:val="20"/>
        </w:rPr>
        <w:sectPr w:rsidR="006C3A49">
          <w:pgSz w:w="11910" w:h="16840"/>
          <w:pgMar w:top="1060" w:right="480" w:bottom="280" w:left="1500" w:header="853" w:footer="0" w:gutter="0"/>
          <w:cols w:space="720"/>
        </w:sectPr>
      </w:pPr>
    </w:p>
    <w:p w:rsidR="006C3A49" w:rsidRDefault="006C3A49">
      <w:pPr>
        <w:pStyle w:val="a3"/>
        <w:ind w:left="0"/>
        <w:rPr>
          <w:b/>
          <w:sz w:val="20"/>
        </w:rPr>
      </w:pPr>
    </w:p>
    <w:p w:rsidR="006C3A49" w:rsidRDefault="005B3CF3">
      <w:pPr>
        <w:pStyle w:val="a4"/>
        <w:numPr>
          <w:ilvl w:val="2"/>
          <w:numId w:val="1"/>
        </w:numPr>
        <w:tabs>
          <w:tab w:val="left" w:pos="1578"/>
        </w:tabs>
        <w:spacing w:before="90"/>
        <w:ind w:left="1577" w:hanging="244"/>
        <w:jc w:val="left"/>
        <w:rPr>
          <w:b/>
          <w:sz w:val="24"/>
        </w:rPr>
      </w:pPr>
      <w:r>
        <w:rPr>
          <w:b/>
          <w:sz w:val="24"/>
        </w:rPr>
        <w:t>КРАТКАЯ ИНФОРМАЦИЯ О ПРОЕКТЕ 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МЕРОПРИЯТИИ</w:t>
      </w:r>
    </w:p>
    <w:p w:rsidR="006C3A49" w:rsidRDefault="006C3A49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5435"/>
      </w:tblGrid>
      <w:tr w:rsidR="006C3A49" w:rsidRPr="000773FE">
        <w:trPr>
          <w:trHeight w:val="830"/>
        </w:trPr>
        <w:tc>
          <w:tcPr>
            <w:tcW w:w="4173" w:type="dxa"/>
          </w:tcPr>
          <w:p w:rsidR="006C3A49" w:rsidRPr="000773FE" w:rsidRDefault="005B3CF3">
            <w:pPr>
              <w:pStyle w:val="TableParagraph"/>
              <w:spacing w:before="3" w:line="237" w:lineRule="auto"/>
              <w:ind w:right="332"/>
              <w:rPr>
                <w:b/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>Название номинации, на которую подается заявка</w:t>
            </w:r>
          </w:p>
        </w:tc>
        <w:tc>
          <w:tcPr>
            <w:tcW w:w="5435" w:type="dxa"/>
          </w:tcPr>
          <w:p w:rsidR="006C3A49" w:rsidRPr="000773FE" w:rsidRDefault="006C3A4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C3A49">
        <w:trPr>
          <w:trHeight w:val="830"/>
        </w:trPr>
        <w:tc>
          <w:tcPr>
            <w:tcW w:w="4173" w:type="dxa"/>
          </w:tcPr>
          <w:p w:rsidR="006C3A49" w:rsidRDefault="005B3CF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1.Название проекта / мероприятия</w:t>
            </w:r>
          </w:p>
        </w:tc>
        <w:tc>
          <w:tcPr>
            <w:tcW w:w="5435" w:type="dxa"/>
          </w:tcPr>
          <w:p w:rsidR="006C3A49" w:rsidRDefault="006C3A4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C3A49" w:rsidRDefault="005B3CF3">
      <w:pPr>
        <w:pStyle w:val="a3"/>
        <w:spacing w:before="11"/>
        <w:ind w:left="0"/>
        <w:rPr>
          <w:b/>
          <w:sz w:val="19"/>
        </w:rPr>
      </w:pPr>
      <w:r>
        <w:pict>
          <v:group id="_x0000_s1058" style="position:absolute;margin-left:84.5pt;margin-top:13.7pt;width:480.2pt;height:42.55pt;z-index:-251660288;mso-wrap-distance-left:0;mso-wrap-distance-right:0;mso-position-horizontal-relative:page;mso-position-vertical-relative:text" coordorigin="1690,274" coordsize="9604,851">
            <v:line id="_x0000_s1065" style="position:absolute" from="1700,278" to="5921,278" strokeweight=".48pt"/>
            <v:line id="_x0000_s1064" style="position:absolute" from="5930,278" to="11284,278" strokeweight=".48pt"/>
            <v:line id="_x0000_s1063" style="position:absolute" from="1700,1119" to="5921,1119" strokeweight=".48pt"/>
            <v:line id="_x0000_s1062" style="position:absolute" from="5926,274" to="5926,1124" strokeweight=".48pt"/>
            <v:line id="_x0000_s1061" style="position:absolute" from="5930,1119" to="11284,1119" strokeweight=".48pt"/>
            <v:line id="_x0000_s1060" style="position:absolute" from="11289,274" to="11289,1124" strokeweight=".48pt"/>
            <v:shape id="_x0000_s1059" type="#_x0000_t202" style="position:absolute;left:1694;top:278;width:4231;height:841" filled="f" strokeweight=".48pt">
              <v:textbox inset="0,0,0,0">
                <w:txbxContent>
                  <w:p w:rsidR="006C3A49" w:rsidRPr="000773FE" w:rsidRDefault="005B3CF3">
                    <w:pPr>
                      <w:spacing w:line="242" w:lineRule="auto"/>
                      <w:ind w:left="105" w:right="519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>2. Целевые группы, на которые направлен проект / мероприятие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margin-left:84.5pt;margin-top:67.7pt;width:480.2pt;height:42.25pt;z-index:-251659264;mso-wrap-distance-left:0;mso-wrap-distance-right:0;mso-position-horizontal-relative:page;mso-position-vertical-relative:text" coordorigin="1690,1354" coordsize="9604,845">
            <v:line id="_x0000_s1057" style="position:absolute" from="1700,1359" to="5921,1359" strokeweight=".48pt"/>
            <v:line id="_x0000_s1056" style="position:absolute" from="5930,1359" to="11284,1359" strokeweight=".48pt"/>
            <v:line id="_x0000_s1055" style="position:absolute" from="1700,2194" to="5921,2194" strokeweight=".48pt"/>
            <v:line id="_x0000_s1054" style="position:absolute" from="5926,1354" to="5926,2199" strokeweight=".48pt"/>
            <v:line id="_x0000_s1053" style="position:absolute" from="5930,2194" to="11284,2194" strokeweight=".48pt"/>
            <v:line id="_x0000_s1052" style="position:absolute" from="11289,1354" to="11289,2199" strokeweight=".48pt"/>
            <v:shape id="_x0000_s1051" type="#_x0000_t202" style="position:absolute;left:1694;top:1359;width:4231;height:836" filled="f" strokeweight=".48pt">
              <v:textbox inset="0,0,0,0">
                <w:txbxContent>
                  <w:p w:rsidR="006C3A49" w:rsidRDefault="005B3CF3">
                    <w:pPr>
                      <w:spacing w:line="237" w:lineRule="auto"/>
                      <w:ind w:left="105" w:right="5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3. Цели и задачи проекта / мероприятия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2" style="position:absolute;margin-left:84.5pt;margin-top:121.45pt;width:480.2pt;height:56.2pt;z-index:-251658240;mso-wrap-distance-left:0;mso-wrap-distance-right:0;mso-position-horizontal-relative:page;mso-position-vertical-relative:text" coordorigin="1690,2429" coordsize="9604,1124">
            <v:line id="_x0000_s1049" style="position:absolute" from="1700,2434" to="5921,2434" strokeweight=".48pt"/>
            <v:line id="_x0000_s1048" style="position:absolute" from="5930,2434" to="11284,2434" strokeweight=".48pt"/>
            <v:line id="_x0000_s1047" style="position:absolute" from="1700,3548" to="5921,3548" strokeweight=".48pt"/>
            <v:line id="_x0000_s1046" style="position:absolute" from="5926,2429" to="5926,3553" strokeweight=".48pt"/>
            <v:line id="_x0000_s1045" style="position:absolute" from="5930,3548" to="11284,3548" strokeweight=".48pt"/>
            <v:line id="_x0000_s1044" style="position:absolute" from="11289,2429" to="11289,3553" strokeweight=".48pt"/>
            <v:shape id="_x0000_s1043" type="#_x0000_t202" style="position:absolute;left:1694;top:2434;width:4231;height:1114" filled="f" strokeweight=".48pt">
              <v:textbox inset="0,0,0,0">
                <w:txbxContent>
                  <w:p w:rsidR="006C3A49" w:rsidRPr="000773FE" w:rsidRDefault="005B3CF3">
                    <w:pPr>
                      <w:spacing w:line="242" w:lineRule="auto"/>
                      <w:ind w:left="398" w:right="519" w:hanging="284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>4. Краткая аннотация проекта / мероприятия</w:t>
                    </w:r>
                  </w:p>
                  <w:p w:rsidR="006C3A49" w:rsidRPr="000773FE" w:rsidRDefault="005B3CF3">
                    <w:pPr>
                      <w:spacing w:line="266" w:lineRule="exact"/>
                      <w:ind w:left="105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sz w:val="24"/>
                        <w:lang w:val="ru-RU"/>
                      </w:rPr>
                      <w:t>(не более пяти предложений)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4" style="position:absolute;margin-left:84.5pt;margin-top:189.15pt;width:480.2pt;height:42.5pt;z-index:-251657216;mso-wrap-distance-left:0;mso-wrap-distance-right:0;mso-position-horizontal-relative:page;mso-position-vertical-relative:text" coordorigin="1690,3783" coordsize="9604,850">
            <v:line id="_x0000_s1041" style="position:absolute" from="1700,3788" to="5921,3788" strokeweight=".48pt"/>
            <v:line id="_x0000_s1040" style="position:absolute" from="5930,3788" to="11284,3788" strokeweight=".48pt"/>
            <v:line id="_x0000_s1039" style="position:absolute" from="1700,4629" to="5921,4629" strokeweight=".48pt"/>
            <v:line id="_x0000_s1038" style="position:absolute" from="5926,3783" to="5926,4633" strokeweight=".48pt"/>
            <v:line id="_x0000_s1037" style="position:absolute" from="5930,4629" to="11284,4629" strokeweight=".48pt"/>
            <v:line id="_x0000_s1036" style="position:absolute" from="11289,3783" to="11289,4633" strokeweight=".48pt"/>
            <v:shape id="_x0000_s1035" type="#_x0000_t202" style="position:absolute;left:1694;top:3788;width:4231;height:841" filled="f" strokeweight=".48pt">
              <v:textbox inset="0,0,0,0">
                <w:txbxContent>
                  <w:p w:rsidR="006C3A49" w:rsidRPr="000773FE" w:rsidRDefault="005B3CF3">
                    <w:pPr>
                      <w:spacing w:line="237" w:lineRule="auto"/>
                      <w:ind w:left="105" w:right="344" w:firstLine="9"/>
                      <w:rPr>
                        <w:sz w:val="24"/>
                        <w:lang w:val="ru-RU"/>
                      </w:rPr>
                    </w:pPr>
                    <w:r w:rsidRPr="000773FE">
                      <w:rPr>
                        <w:b/>
                        <w:sz w:val="24"/>
                        <w:lang w:val="ru-RU"/>
                      </w:rPr>
                      <w:t xml:space="preserve">5. Краткое описание результатов </w:t>
                    </w:r>
                    <w:r w:rsidRPr="000773FE">
                      <w:rPr>
                        <w:sz w:val="24"/>
                        <w:lang w:val="ru-RU"/>
                      </w:rPr>
                      <w:t>(в т.ч. с указанием количества участников)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84.5pt;margin-top:243.2pt;width:480.2pt;height:84.05pt;z-index:-251656192;mso-wrap-distance-left:0;mso-wrap-distance-right:0;mso-position-horizontal-relative:page;mso-position-vertical-relative:text" coordorigin="1690,4864" coordsize="9604,1681">
            <v:line id="_x0000_s1033" style="position:absolute" from="1700,4869" to="5921,4869" strokeweight=".48pt"/>
            <v:line id="_x0000_s1032" style="position:absolute" from="5930,4869" to="11284,4869" strokeweight=".48pt"/>
            <v:line id="_x0000_s1031" style="position:absolute" from="1700,6540" to="5921,6540" strokeweight=".48pt"/>
            <v:line id="_x0000_s1030" style="position:absolute" from="5926,4864" to="5926,6544" strokeweight=".48pt"/>
            <v:line id="_x0000_s1029" style="position:absolute" from="5930,6540" to="11284,6540" strokeweight=".48pt"/>
            <v:line id="_x0000_s1028" style="position:absolute" from="11289,4864" to="11289,6544" strokeweight=".48pt"/>
            <v:shape id="_x0000_s1027" type="#_x0000_t202" style="position:absolute;left:1694;top:4868;width:4231;height:1671" filled="f" strokeweight=".48pt">
              <v:textbox inset="0,0,0,0">
                <w:txbxContent>
                  <w:p w:rsidR="006C3A49" w:rsidRPr="000773FE" w:rsidRDefault="005B3CF3">
                    <w:pPr>
                      <w:ind w:left="259" w:right="519" w:hanging="145"/>
                      <w:rPr>
                        <w:b/>
                        <w:sz w:val="24"/>
                        <w:lang w:val="ru-RU"/>
                      </w:rPr>
                    </w:pPr>
                    <w:r w:rsidRPr="000773FE">
                      <w:rPr>
                        <w:rFonts w:ascii="Arial" w:hAnsi="Arial"/>
                        <w:sz w:val="24"/>
                        <w:lang w:val="ru-RU"/>
                      </w:rPr>
                      <w:t xml:space="preserve">6. </w:t>
                    </w:r>
                    <w:r w:rsidRPr="000773FE">
                      <w:rPr>
                        <w:b/>
                        <w:sz w:val="24"/>
                        <w:lang w:val="ru-RU"/>
                      </w:rPr>
                      <w:t>Информационная поддержка СМИ, в т. ч. публикации в профессиональной прессе</w:t>
                    </w:r>
                  </w:p>
                  <w:p w:rsidR="006C3A49" w:rsidRPr="000773FE" w:rsidRDefault="005B3CF3">
                    <w:pPr>
                      <w:ind w:left="144" w:right="552" w:hanging="39"/>
                      <w:rPr>
                        <w:i/>
                        <w:sz w:val="24"/>
                        <w:lang w:val="ru-RU"/>
                      </w:rPr>
                    </w:pPr>
                    <w:r w:rsidRPr="000773FE">
                      <w:rPr>
                        <w:i/>
                        <w:sz w:val="24"/>
                        <w:lang w:val="ru-RU"/>
                      </w:rPr>
                      <w:t>(перечислить публикации, если имеются; сканы дать отдельным файлом)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3A49" w:rsidRDefault="006C3A49">
      <w:pPr>
        <w:pStyle w:val="a3"/>
        <w:spacing w:before="2"/>
        <w:ind w:left="0"/>
        <w:rPr>
          <w:b/>
          <w:sz w:val="13"/>
        </w:rPr>
      </w:pPr>
    </w:p>
    <w:p w:rsidR="006C3A49" w:rsidRDefault="006C3A49">
      <w:pPr>
        <w:pStyle w:val="a3"/>
        <w:spacing w:before="2"/>
        <w:ind w:left="0"/>
        <w:rPr>
          <w:b/>
          <w:sz w:val="13"/>
        </w:rPr>
      </w:pPr>
    </w:p>
    <w:p w:rsidR="006C3A49" w:rsidRDefault="006C3A49">
      <w:pPr>
        <w:pStyle w:val="a3"/>
        <w:spacing w:before="2"/>
        <w:ind w:left="0"/>
        <w:rPr>
          <w:b/>
          <w:sz w:val="13"/>
        </w:rPr>
      </w:pPr>
    </w:p>
    <w:p w:rsidR="006C3A49" w:rsidRDefault="006C3A49">
      <w:pPr>
        <w:pStyle w:val="a3"/>
        <w:spacing w:before="2"/>
        <w:ind w:left="0"/>
        <w:rPr>
          <w:b/>
          <w:sz w:val="13"/>
        </w:rPr>
      </w:pPr>
    </w:p>
    <w:p w:rsidR="006C3A49" w:rsidRDefault="006C3A49">
      <w:pPr>
        <w:pStyle w:val="a3"/>
        <w:spacing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364"/>
      </w:tblGrid>
      <w:tr w:rsidR="006C3A49" w:rsidRPr="000773FE">
        <w:trPr>
          <w:trHeight w:val="1934"/>
        </w:trPr>
        <w:tc>
          <w:tcPr>
            <w:tcW w:w="4231" w:type="dxa"/>
          </w:tcPr>
          <w:p w:rsidR="006C3A49" w:rsidRPr="000773FE" w:rsidRDefault="005B3CF3">
            <w:pPr>
              <w:pStyle w:val="TableParagraph"/>
              <w:spacing w:line="237" w:lineRule="auto"/>
              <w:ind w:right="894"/>
              <w:rPr>
                <w:b/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>7. Данные всех исполнителей проекта</w:t>
            </w:r>
          </w:p>
          <w:p w:rsidR="006C3A49" w:rsidRPr="000773FE" w:rsidRDefault="005B3CF3">
            <w:pPr>
              <w:pStyle w:val="TableParagraph"/>
              <w:spacing w:line="237" w:lineRule="auto"/>
              <w:ind w:right="2158"/>
              <w:rPr>
                <w:sz w:val="24"/>
                <w:lang w:val="ru-RU"/>
              </w:rPr>
            </w:pPr>
            <w:r w:rsidRPr="000773FE">
              <w:rPr>
                <w:sz w:val="24"/>
                <w:lang w:val="ru-RU"/>
              </w:rPr>
              <w:t>ФИО (полностью), должность,</w:t>
            </w:r>
          </w:p>
          <w:p w:rsidR="006C3A49" w:rsidRDefault="005B3CF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5364" w:type="dxa"/>
          </w:tcPr>
          <w:p w:rsidR="006C3A49" w:rsidRPr="000773FE" w:rsidRDefault="005B3CF3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 xml:space="preserve">ФИО </w:t>
            </w:r>
            <w:r w:rsidRPr="000773FE">
              <w:rPr>
                <w:sz w:val="24"/>
                <w:lang w:val="ru-RU"/>
              </w:rPr>
              <w:t>(полностью):</w:t>
            </w:r>
          </w:p>
          <w:p w:rsidR="006C3A49" w:rsidRPr="000773FE" w:rsidRDefault="005B3CF3">
            <w:pPr>
              <w:pStyle w:val="TableParagraph"/>
              <w:spacing w:before="2" w:line="242" w:lineRule="auto"/>
              <w:ind w:left="109" w:right="3672"/>
              <w:rPr>
                <w:b/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>должность: год рождения:</w:t>
            </w:r>
          </w:p>
          <w:p w:rsidR="006C3A49" w:rsidRPr="000773FE" w:rsidRDefault="006C3A49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6C3A49" w:rsidRPr="000773FE" w:rsidRDefault="005B3CF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 xml:space="preserve">ФИО </w:t>
            </w:r>
            <w:r w:rsidRPr="000773FE">
              <w:rPr>
                <w:sz w:val="24"/>
                <w:lang w:val="ru-RU"/>
              </w:rPr>
              <w:t>(полностью):</w:t>
            </w:r>
          </w:p>
          <w:p w:rsidR="006C3A49" w:rsidRPr="000773FE" w:rsidRDefault="005B3CF3">
            <w:pPr>
              <w:pStyle w:val="TableParagraph"/>
              <w:spacing w:before="7" w:line="274" w:lineRule="exact"/>
              <w:ind w:left="109" w:right="3686"/>
              <w:rPr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>должность: год рождения</w:t>
            </w:r>
            <w:r w:rsidRPr="000773FE">
              <w:rPr>
                <w:sz w:val="24"/>
                <w:lang w:val="ru-RU"/>
              </w:rPr>
              <w:t>:</w:t>
            </w:r>
          </w:p>
        </w:tc>
      </w:tr>
    </w:tbl>
    <w:p w:rsidR="006C3A49" w:rsidRPr="000773FE" w:rsidRDefault="006C3A49">
      <w:pPr>
        <w:pStyle w:val="a3"/>
        <w:spacing w:before="11"/>
        <w:ind w:left="0"/>
        <w:rPr>
          <w:b/>
          <w:sz w:val="22"/>
          <w:lang w:val="ru-RU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364"/>
      </w:tblGrid>
      <w:tr w:rsidR="006C3A49">
        <w:trPr>
          <w:trHeight w:val="1377"/>
        </w:trPr>
        <w:tc>
          <w:tcPr>
            <w:tcW w:w="4231" w:type="dxa"/>
          </w:tcPr>
          <w:p w:rsidR="006C3A49" w:rsidRPr="000773FE" w:rsidRDefault="005B3CF3">
            <w:pPr>
              <w:pStyle w:val="TableParagraph"/>
              <w:ind w:right="448"/>
              <w:rPr>
                <w:b/>
                <w:sz w:val="24"/>
                <w:lang w:val="ru-RU"/>
              </w:rPr>
            </w:pPr>
            <w:r w:rsidRPr="000773FE">
              <w:rPr>
                <w:b/>
                <w:sz w:val="24"/>
                <w:lang w:val="ru-RU"/>
              </w:rPr>
              <w:t>8. Дополнительные материалы: презентации, пресс-релизы, пост- релизы, фото-, аудио-, видео - материалы, в том числе</w:t>
            </w:r>
          </w:p>
          <w:p w:rsidR="006C3A49" w:rsidRDefault="005B3CF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видеозаписи передач, другое.</w:t>
            </w:r>
          </w:p>
        </w:tc>
        <w:tc>
          <w:tcPr>
            <w:tcW w:w="5364" w:type="dxa"/>
          </w:tcPr>
          <w:p w:rsidR="006C3A49" w:rsidRDefault="005B3CF3">
            <w:pPr>
              <w:pStyle w:val="TableParagraph"/>
              <w:spacing w:line="268" w:lineRule="exact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(перечислить, если имеются)</w:t>
            </w:r>
          </w:p>
        </w:tc>
      </w:tr>
    </w:tbl>
    <w:p w:rsidR="005B3CF3" w:rsidRDefault="005B3CF3"/>
    <w:sectPr w:rsidR="005B3CF3">
      <w:headerReference w:type="default" r:id="rId14"/>
      <w:pgSz w:w="11910" w:h="16840"/>
      <w:pgMar w:top="2480" w:right="480" w:bottom="280" w:left="1500" w:header="853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F3" w:rsidRDefault="005B3CF3">
      <w:r>
        <w:separator/>
      </w:r>
    </w:p>
  </w:endnote>
  <w:endnote w:type="continuationSeparator" w:id="0">
    <w:p w:rsidR="005B3CF3" w:rsidRDefault="005B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F3" w:rsidRDefault="005B3CF3">
      <w:r>
        <w:separator/>
      </w:r>
    </w:p>
  </w:footnote>
  <w:footnote w:type="continuationSeparator" w:id="0">
    <w:p w:rsidR="005B3CF3" w:rsidRDefault="005B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9" w:rsidRDefault="005B3CF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85pt;margin-top:41.65pt;width:9.05pt;height:13.2pt;z-index:-10600;mso-position-horizontal-relative:page;mso-position-vertical-relative:page" filled="f" stroked="f">
          <v:textbox inset="0,0,0,0">
            <w:txbxContent>
              <w:p w:rsidR="006C3A49" w:rsidRDefault="005B3CF3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773FE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49" w:rsidRDefault="005B3CF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85pt;margin-top:41.65pt;width:9.05pt;height:13.2pt;z-index:-10576;mso-position-horizontal-relative:page;mso-position-vertical-relative:page" filled="f" stroked="f">
          <v:textbox inset="0,0,0,0">
            <w:txbxContent>
              <w:p w:rsidR="006C3A49" w:rsidRDefault="005B3CF3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773FE">
                  <w:rPr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6.15pt;margin-top:64.65pt;width:460.8pt;height:60.9pt;z-index:-10552;mso-position-horizontal-relative:page;mso-position-vertical-relative:page" filled="f" stroked="f">
          <v:textbox inset="0,0,0,0">
            <w:txbxContent>
              <w:p w:rsidR="006C3A49" w:rsidRPr="000773FE" w:rsidRDefault="005B3CF3">
                <w:pPr>
                  <w:spacing w:before="10"/>
                  <w:ind w:left="7698"/>
                  <w:rPr>
                    <w:i/>
                    <w:sz w:val="24"/>
                    <w:lang w:val="ru-RU"/>
                  </w:rPr>
                </w:pPr>
                <w:r w:rsidRPr="000773FE">
                  <w:rPr>
                    <w:i/>
                    <w:sz w:val="24"/>
                    <w:lang w:val="ru-RU"/>
                  </w:rPr>
                  <w:t>Приложение 2</w:t>
                </w:r>
              </w:p>
              <w:p w:rsidR="006C3A49" w:rsidRPr="000773FE" w:rsidRDefault="005B3CF3">
                <w:pPr>
                  <w:spacing w:before="2" w:line="276" w:lineRule="auto"/>
                  <w:ind w:left="7" w:right="51"/>
                  <w:jc w:val="center"/>
                  <w:rPr>
                    <w:sz w:val="24"/>
                    <w:lang w:val="ru-RU"/>
                  </w:rPr>
                </w:pPr>
                <w:r w:rsidRPr="000773FE">
                  <w:rPr>
                    <w:sz w:val="24"/>
                    <w:lang w:val="ru-RU"/>
                  </w:rPr>
                  <w:t xml:space="preserve">к Положению о проведении </w:t>
                </w:r>
                <w:r>
                  <w:rPr>
                    <w:sz w:val="24"/>
                  </w:rPr>
                  <w:t>III</w:t>
                </w:r>
                <w:r w:rsidRPr="000773FE">
                  <w:rPr>
                    <w:sz w:val="24"/>
                    <w:lang w:val="ru-RU"/>
                  </w:rPr>
                  <w:t xml:space="preserve"> конкурса общедоступных библиотек г. Санкт-Петербурга и Ленинградской области по обслуживанию инвалидов различных категорий</w:t>
                </w:r>
              </w:p>
              <w:p w:rsidR="006C3A49" w:rsidRDefault="005B3CF3">
                <w:pPr>
                  <w:spacing w:line="275" w:lineRule="exact"/>
                  <w:ind w:left="4" w:right="5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«ОТ СЕРДЦА К СЕРДЦУ»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1C"/>
    <w:multiLevelType w:val="multilevel"/>
    <w:tmpl w:val="477E385C"/>
    <w:lvl w:ilvl="0">
      <w:start w:val="7"/>
      <w:numFmt w:val="decimal"/>
      <w:lvlText w:val="%1"/>
      <w:lvlJc w:val="left"/>
      <w:pPr>
        <w:ind w:left="199" w:hanging="45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4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282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398" w:hanging="24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88" w:hanging="24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977" w:hanging="24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6" w:hanging="24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56" w:hanging="24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5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10D32046"/>
    <w:multiLevelType w:val="multilevel"/>
    <w:tmpl w:val="A8BCBC7E"/>
    <w:lvl w:ilvl="0">
      <w:start w:val="3"/>
      <w:numFmt w:val="decimal"/>
      <w:lvlText w:val="%1"/>
      <w:lvlJc w:val="left"/>
      <w:pPr>
        <w:ind w:left="199" w:hanging="70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44" w:hanging="7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7" w:hanging="7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7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7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6" w:hanging="7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9" w:hanging="706"/>
      </w:pPr>
      <w:rPr>
        <w:rFonts w:hint="default"/>
        <w:lang w:val="en-US" w:eastAsia="en-US" w:bidi="en-US"/>
      </w:rPr>
    </w:lvl>
  </w:abstractNum>
  <w:abstractNum w:abstractNumId="2" w15:restartNumberingAfterBreak="0">
    <w:nsid w:val="33B305DE"/>
    <w:multiLevelType w:val="hybridMultilevel"/>
    <w:tmpl w:val="6DD85450"/>
    <w:lvl w:ilvl="0" w:tplc="D27431E2">
      <w:numFmt w:val="bullet"/>
      <w:lvlText w:val="о"/>
      <w:lvlJc w:val="left"/>
      <w:pPr>
        <w:ind w:left="2567" w:hanging="19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1E2A8982">
      <w:start w:val="1"/>
      <w:numFmt w:val="decimal"/>
      <w:lvlText w:val="%2."/>
      <w:lvlJc w:val="left"/>
      <w:pPr>
        <w:ind w:left="4070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EB8E481A">
      <w:numFmt w:val="bullet"/>
      <w:lvlText w:val="•"/>
      <w:lvlJc w:val="left"/>
      <w:pPr>
        <w:ind w:left="4729" w:hanging="706"/>
      </w:pPr>
      <w:rPr>
        <w:rFonts w:hint="default"/>
        <w:lang w:val="en-US" w:eastAsia="en-US" w:bidi="en-US"/>
      </w:rPr>
    </w:lvl>
    <w:lvl w:ilvl="3" w:tplc="912A60CC">
      <w:numFmt w:val="bullet"/>
      <w:lvlText w:val="•"/>
      <w:lvlJc w:val="left"/>
      <w:pPr>
        <w:ind w:left="5378" w:hanging="706"/>
      </w:pPr>
      <w:rPr>
        <w:rFonts w:hint="default"/>
        <w:lang w:val="en-US" w:eastAsia="en-US" w:bidi="en-US"/>
      </w:rPr>
    </w:lvl>
    <w:lvl w:ilvl="4" w:tplc="DF0A03D0">
      <w:numFmt w:val="bullet"/>
      <w:lvlText w:val="•"/>
      <w:lvlJc w:val="left"/>
      <w:pPr>
        <w:ind w:left="6028" w:hanging="706"/>
      </w:pPr>
      <w:rPr>
        <w:rFonts w:hint="default"/>
        <w:lang w:val="en-US" w:eastAsia="en-US" w:bidi="en-US"/>
      </w:rPr>
    </w:lvl>
    <w:lvl w:ilvl="5" w:tplc="A9AA66FC">
      <w:numFmt w:val="bullet"/>
      <w:lvlText w:val="•"/>
      <w:lvlJc w:val="left"/>
      <w:pPr>
        <w:ind w:left="6677" w:hanging="706"/>
      </w:pPr>
      <w:rPr>
        <w:rFonts w:hint="default"/>
        <w:lang w:val="en-US" w:eastAsia="en-US" w:bidi="en-US"/>
      </w:rPr>
    </w:lvl>
    <w:lvl w:ilvl="6" w:tplc="46C43C76">
      <w:numFmt w:val="bullet"/>
      <w:lvlText w:val="•"/>
      <w:lvlJc w:val="left"/>
      <w:pPr>
        <w:ind w:left="7326" w:hanging="706"/>
      </w:pPr>
      <w:rPr>
        <w:rFonts w:hint="default"/>
        <w:lang w:val="en-US" w:eastAsia="en-US" w:bidi="en-US"/>
      </w:rPr>
    </w:lvl>
    <w:lvl w:ilvl="7" w:tplc="F4ECBA6E">
      <w:numFmt w:val="bullet"/>
      <w:lvlText w:val="•"/>
      <w:lvlJc w:val="left"/>
      <w:pPr>
        <w:ind w:left="7976" w:hanging="706"/>
      </w:pPr>
      <w:rPr>
        <w:rFonts w:hint="default"/>
        <w:lang w:val="en-US" w:eastAsia="en-US" w:bidi="en-US"/>
      </w:rPr>
    </w:lvl>
    <w:lvl w:ilvl="8" w:tplc="BE40169C">
      <w:numFmt w:val="bullet"/>
      <w:lvlText w:val="•"/>
      <w:lvlJc w:val="left"/>
      <w:pPr>
        <w:ind w:left="8625" w:hanging="706"/>
      </w:pPr>
      <w:rPr>
        <w:rFonts w:hint="default"/>
        <w:lang w:val="en-US" w:eastAsia="en-US" w:bidi="en-US"/>
      </w:rPr>
    </w:lvl>
  </w:abstractNum>
  <w:abstractNum w:abstractNumId="3" w15:restartNumberingAfterBreak="0">
    <w:nsid w:val="39F36B77"/>
    <w:multiLevelType w:val="hybridMultilevel"/>
    <w:tmpl w:val="FC9A28B0"/>
    <w:lvl w:ilvl="0" w:tplc="66CC1B1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E0780F58">
      <w:numFmt w:val="bullet"/>
      <w:lvlText w:val=""/>
      <w:lvlJc w:val="left"/>
      <w:pPr>
        <w:ind w:left="910" w:hanging="284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DE74BF6E">
      <w:numFmt w:val="bullet"/>
      <w:lvlText w:val="−"/>
      <w:lvlJc w:val="left"/>
      <w:pPr>
        <w:ind w:left="199" w:hanging="2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 w:tplc="61766BB6">
      <w:numFmt w:val="bullet"/>
      <w:lvlText w:val="•"/>
      <w:lvlJc w:val="left"/>
      <w:pPr>
        <w:ind w:left="2920" w:hanging="216"/>
      </w:pPr>
      <w:rPr>
        <w:rFonts w:hint="default"/>
        <w:lang w:val="en-US" w:eastAsia="en-US" w:bidi="en-US"/>
      </w:rPr>
    </w:lvl>
    <w:lvl w:ilvl="4" w:tplc="7D6ABEE2">
      <w:numFmt w:val="bullet"/>
      <w:lvlText w:val="•"/>
      <w:lvlJc w:val="left"/>
      <w:pPr>
        <w:ind w:left="3921" w:hanging="216"/>
      </w:pPr>
      <w:rPr>
        <w:rFonts w:hint="default"/>
        <w:lang w:val="en-US" w:eastAsia="en-US" w:bidi="en-US"/>
      </w:rPr>
    </w:lvl>
    <w:lvl w:ilvl="5" w:tplc="7E2834CA">
      <w:numFmt w:val="bullet"/>
      <w:lvlText w:val="•"/>
      <w:lvlJc w:val="left"/>
      <w:pPr>
        <w:ind w:left="4921" w:hanging="216"/>
      </w:pPr>
      <w:rPr>
        <w:rFonts w:hint="default"/>
        <w:lang w:val="en-US" w:eastAsia="en-US" w:bidi="en-US"/>
      </w:rPr>
    </w:lvl>
    <w:lvl w:ilvl="6" w:tplc="7FBE080E">
      <w:numFmt w:val="bullet"/>
      <w:lvlText w:val="•"/>
      <w:lvlJc w:val="left"/>
      <w:pPr>
        <w:ind w:left="5922" w:hanging="216"/>
      </w:pPr>
      <w:rPr>
        <w:rFonts w:hint="default"/>
        <w:lang w:val="en-US" w:eastAsia="en-US" w:bidi="en-US"/>
      </w:rPr>
    </w:lvl>
    <w:lvl w:ilvl="7" w:tplc="850CAECC">
      <w:numFmt w:val="bullet"/>
      <w:lvlText w:val="•"/>
      <w:lvlJc w:val="left"/>
      <w:pPr>
        <w:ind w:left="6922" w:hanging="216"/>
      </w:pPr>
      <w:rPr>
        <w:rFonts w:hint="default"/>
        <w:lang w:val="en-US" w:eastAsia="en-US" w:bidi="en-US"/>
      </w:rPr>
    </w:lvl>
    <w:lvl w:ilvl="8" w:tplc="6116DDF4">
      <w:numFmt w:val="bullet"/>
      <w:lvlText w:val="•"/>
      <w:lvlJc w:val="left"/>
      <w:pPr>
        <w:ind w:left="7923" w:hanging="216"/>
      </w:pPr>
      <w:rPr>
        <w:rFonts w:hint="default"/>
        <w:lang w:val="en-US" w:eastAsia="en-US" w:bidi="en-US"/>
      </w:rPr>
    </w:lvl>
  </w:abstractNum>
  <w:abstractNum w:abstractNumId="4" w15:restartNumberingAfterBreak="0">
    <w:nsid w:val="40540EF5"/>
    <w:multiLevelType w:val="multilevel"/>
    <w:tmpl w:val="C73271F0"/>
    <w:lvl w:ilvl="0">
      <w:start w:val="5"/>
      <w:numFmt w:val="decimal"/>
      <w:lvlText w:val="%1"/>
      <w:lvlJc w:val="left"/>
      <w:pPr>
        <w:ind w:left="199" w:hanging="70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44" w:hanging="7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7" w:hanging="7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7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7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6" w:hanging="7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9" w:hanging="706"/>
      </w:pPr>
      <w:rPr>
        <w:rFonts w:hint="default"/>
        <w:lang w:val="en-US" w:eastAsia="en-US" w:bidi="en-US"/>
      </w:rPr>
    </w:lvl>
  </w:abstractNum>
  <w:abstractNum w:abstractNumId="5" w15:restartNumberingAfterBreak="0">
    <w:nsid w:val="4E765842"/>
    <w:multiLevelType w:val="multilevel"/>
    <w:tmpl w:val="5D2CFA56"/>
    <w:lvl w:ilvl="0">
      <w:start w:val="6"/>
      <w:numFmt w:val="decimal"/>
      <w:lvlText w:val="%1"/>
      <w:lvlJc w:val="left"/>
      <w:pPr>
        <w:ind w:left="199" w:hanging="46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44" w:hanging="46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7" w:hanging="4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4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4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4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6" w:hanging="4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9" w:hanging="461"/>
      </w:pPr>
      <w:rPr>
        <w:rFonts w:hint="default"/>
        <w:lang w:val="en-US" w:eastAsia="en-US" w:bidi="en-US"/>
      </w:rPr>
    </w:lvl>
  </w:abstractNum>
  <w:abstractNum w:abstractNumId="6" w15:restartNumberingAfterBreak="0">
    <w:nsid w:val="6C8B6CDD"/>
    <w:multiLevelType w:val="multilevel"/>
    <w:tmpl w:val="631825AC"/>
    <w:lvl w:ilvl="0">
      <w:start w:val="1"/>
      <w:numFmt w:val="decimal"/>
      <w:lvlText w:val="%1"/>
      <w:lvlJc w:val="left"/>
      <w:pPr>
        <w:ind w:left="199" w:hanging="70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44" w:hanging="7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7" w:hanging="7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7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7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7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6" w:hanging="7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9" w:hanging="706"/>
      </w:pPr>
      <w:rPr>
        <w:rFonts w:hint="default"/>
        <w:lang w:val="en-US" w:eastAsia="en-US" w:bidi="en-US"/>
      </w:rPr>
    </w:lvl>
  </w:abstractNum>
  <w:abstractNum w:abstractNumId="7" w15:restartNumberingAfterBreak="0">
    <w:nsid w:val="6CEB3B67"/>
    <w:multiLevelType w:val="multilevel"/>
    <w:tmpl w:val="B2AE325E"/>
    <w:lvl w:ilvl="0">
      <w:start w:val="4"/>
      <w:numFmt w:val="decimal"/>
      <w:lvlText w:val="%1"/>
      <w:lvlJc w:val="left"/>
      <w:pPr>
        <w:ind w:left="199" w:hanging="4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99" w:hanging="4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2144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117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89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4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06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79" w:hanging="460"/>
      </w:pPr>
      <w:rPr>
        <w:rFonts w:hint="default"/>
        <w:lang w:val="en-US" w:eastAsia="en-US" w:bidi="en-US"/>
      </w:rPr>
    </w:lvl>
  </w:abstractNum>
  <w:abstractNum w:abstractNumId="8" w15:restartNumberingAfterBreak="0">
    <w:nsid w:val="70984AF1"/>
    <w:multiLevelType w:val="multilevel"/>
    <w:tmpl w:val="CBEC99FA"/>
    <w:lvl w:ilvl="0">
      <w:start w:val="2"/>
      <w:numFmt w:val="decimal"/>
      <w:lvlText w:val="%1"/>
      <w:lvlJc w:val="left"/>
      <w:pPr>
        <w:ind w:left="1616" w:hanging="70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616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280" w:hanging="70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111" w:hanging="70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41" w:hanging="70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72" w:hanging="70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02" w:hanging="70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2" w:hanging="70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63" w:hanging="706"/>
      </w:pPr>
      <w:rPr>
        <w:rFonts w:hint="default"/>
        <w:lang w:val="en-US" w:eastAsia="en-US" w:bidi="en-US"/>
      </w:rPr>
    </w:lvl>
  </w:abstractNum>
  <w:abstractNum w:abstractNumId="9" w15:restartNumberingAfterBreak="0">
    <w:nsid w:val="7E6C3702"/>
    <w:multiLevelType w:val="hybridMultilevel"/>
    <w:tmpl w:val="23FE1FAE"/>
    <w:lvl w:ilvl="0" w:tplc="A03CAF82">
      <w:numFmt w:val="bullet"/>
      <w:lvlText w:val="-"/>
      <w:lvlJc w:val="left"/>
      <w:pPr>
        <w:ind w:left="19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54A8D6C">
      <w:numFmt w:val="bullet"/>
      <w:lvlText w:val="-"/>
      <w:lvlJc w:val="left"/>
      <w:pPr>
        <w:ind w:left="199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FE1074BE">
      <w:numFmt w:val="bullet"/>
      <w:lvlText w:val="•"/>
      <w:lvlJc w:val="left"/>
      <w:pPr>
        <w:ind w:left="2144" w:hanging="423"/>
      </w:pPr>
      <w:rPr>
        <w:rFonts w:hint="default"/>
        <w:lang w:val="en-US" w:eastAsia="en-US" w:bidi="en-US"/>
      </w:rPr>
    </w:lvl>
    <w:lvl w:ilvl="3" w:tplc="2E5CCED8">
      <w:numFmt w:val="bullet"/>
      <w:lvlText w:val="•"/>
      <w:lvlJc w:val="left"/>
      <w:pPr>
        <w:ind w:left="3117" w:hanging="423"/>
      </w:pPr>
      <w:rPr>
        <w:rFonts w:hint="default"/>
        <w:lang w:val="en-US" w:eastAsia="en-US" w:bidi="en-US"/>
      </w:rPr>
    </w:lvl>
    <w:lvl w:ilvl="4" w:tplc="AD4EFBB6">
      <w:numFmt w:val="bullet"/>
      <w:lvlText w:val="•"/>
      <w:lvlJc w:val="left"/>
      <w:pPr>
        <w:ind w:left="4089" w:hanging="423"/>
      </w:pPr>
      <w:rPr>
        <w:rFonts w:hint="default"/>
        <w:lang w:val="en-US" w:eastAsia="en-US" w:bidi="en-US"/>
      </w:rPr>
    </w:lvl>
    <w:lvl w:ilvl="5" w:tplc="22821E8C">
      <w:numFmt w:val="bullet"/>
      <w:lvlText w:val="•"/>
      <w:lvlJc w:val="left"/>
      <w:pPr>
        <w:ind w:left="5062" w:hanging="423"/>
      </w:pPr>
      <w:rPr>
        <w:rFonts w:hint="default"/>
        <w:lang w:val="en-US" w:eastAsia="en-US" w:bidi="en-US"/>
      </w:rPr>
    </w:lvl>
    <w:lvl w:ilvl="6" w:tplc="3A1E0A02">
      <w:numFmt w:val="bullet"/>
      <w:lvlText w:val="•"/>
      <w:lvlJc w:val="left"/>
      <w:pPr>
        <w:ind w:left="6034" w:hanging="423"/>
      </w:pPr>
      <w:rPr>
        <w:rFonts w:hint="default"/>
        <w:lang w:val="en-US" w:eastAsia="en-US" w:bidi="en-US"/>
      </w:rPr>
    </w:lvl>
    <w:lvl w:ilvl="7" w:tplc="5E7A00CC">
      <w:numFmt w:val="bullet"/>
      <w:lvlText w:val="•"/>
      <w:lvlJc w:val="left"/>
      <w:pPr>
        <w:ind w:left="7006" w:hanging="423"/>
      </w:pPr>
      <w:rPr>
        <w:rFonts w:hint="default"/>
        <w:lang w:val="en-US" w:eastAsia="en-US" w:bidi="en-US"/>
      </w:rPr>
    </w:lvl>
    <w:lvl w:ilvl="8" w:tplc="04D83516">
      <w:numFmt w:val="bullet"/>
      <w:lvlText w:val="•"/>
      <w:lvlJc w:val="left"/>
      <w:pPr>
        <w:ind w:left="7979" w:hanging="42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3A49"/>
    <w:rsid w:val="000773FE"/>
    <w:rsid w:val="005B3CF3"/>
    <w:rsid w:val="006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5CA76F"/>
  <w15:docId w15:val="{45689B42-8E01-4291-AC44-D21FA39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89" w:hanging="70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99" w:firstLine="7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077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s.spb.ru/" TargetMode="External"/><Relationship Id="rId13" Type="http://schemas.openxmlformats.org/officeDocument/2006/relationships/hyperlink" Target="mailto:lounb.nmo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khodneva@gbs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odneva@gbs.spb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g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bli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olevsha</dc:creator>
  <cp:lastModifiedBy>Назаров М.</cp:lastModifiedBy>
  <cp:revision>2</cp:revision>
  <dcterms:created xsi:type="dcterms:W3CDTF">2019-07-02T12:44:00Z</dcterms:created>
  <dcterms:modified xsi:type="dcterms:W3CDTF">2019-07-02T12:44:00Z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2019-07-02T00:00:00Z</vt:filetime>
  </property>
</Properties>
</file>